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908A" w14:textId="77777777" w:rsidR="00FF1B8C" w:rsidRPr="00620666" w:rsidRDefault="00FF1B8C" w:rsidP="00B66663"/>
    <w:p w14:paraId="50165D5F" w14:textId="77777777" w:rsidR="00F71BCA" w:rsidRPr="00620666" w:rsidRDefault="00F71BCA" w:rsidP="00CB4ED9">
      <w:pPr>
        <w:pStyle w:val="Bezriadkovania"/>
      </w:pPr>
    </w:p>
    <w:p w14:paraId="62D756D5" w14:textId="2122E288" w:rsidR="00F71BCA" w:rsidRPr="00620666" w:rsidRDefault="00F71BCA" w:rsidP="008C760D">
      <w:pPr>
        <w:spacing w:after="200" w:line="276" w:lineRule="auto"/>
        <w:contextualSpacing/>
        <w:jc w:val="center"/>
        <w:rPr>
          <w:b/>
          <w:bCs/>
          <w:sz w:val="40"/>
          <w:szCs w:val="40"/>
        </w:rPr>
      </w:pPr>
      <w:r w:rsidRPr="00620666">
        <w:rPr>
          <w:b/>
          <w:bCs/>
          <w:sz w:val="40"/>
          <w:szCs w:val="40"/>
        </w:rPr>
        <w:t>Pracovný poriadok</w:t>
      </w:r>
      <w:r w:rsidR="002D29D8" w:rsidRPr="00620666">
        <w:rPr>
          <w:b/>
          <w:bCs/>
          <w:sz w:val="40"/>
          <w:szCs w:val="40"/>
        </w:rPr>
        <w:br/>
      </w:r>
      <w:r w:rsidRPr="00620666">
        <w:rPr>
          <w:b/>
          <w:bCs/>
          <w:sz w:val="40"/>
          <w:szCs w:val="40"/>
        </w:rPr>
        <w:t>pre pedagogických zamestnancov</w:t>
      </w:r>
      <w:r w:rsidR="002D29D8" w:rsidRPr="00620666">
        <w:rPr>
          <w:b/>
          <w:bCs/>
          <w:sz w:val="40"/>
          <w:szCs w:val="40"/>
        </w:rPr>
        <w:br/>
      </w:r>
      <w:r w:rsidRPr="00620666">
        <w:rPr>
          <w:b/>
          <w:bCs/>
          <w:sz w:val="40"/>
          <w:szCs w:val="40"/>
        </w:rPr>
        <w:t>a ostatných zamestnancov</w:t>
      </w:r>
    </w:p>
    <w:p w14:paraId="6656917B" w14:textId="77777777" w:rsidR="00EE7D3A" w:rsidRPr="00F912A1" w:rsidRDefault="00EE7D3A" w:rsidP="00EE7D3A">
      <w:pPr>
        <w:pStyle w:val="Podtitul"/>
        <w:tabs>
          <w:tab w:val="center" w:pos="4536"/>
          <w:tab w:val="left" w:pos="7569"/>
        </w:tabs>
        <w:spacing w:before="240"/>
        <w:rPr>
          <w:lang w:eastAsia="sk-SK"/>
        </w:rPr>
      </w:pPr>
      <w:r w:rsidRPr="00F912A1">
        <w:rPr>
          <w:lang w:eastAsia="sk-SK"/>
        </w:rPr>
        <w:t>Základná škola, Nevädzová 2, Bratislava</w:t>
      </w:r>
    </w:p>
    <w:p w14:paraId="22180975" w14:textId="77777777" w:rsidR="00EE7D3A" w:rsidRPr="00F912A1" w:rsidRDefault="00EE7D3A" w:rsidP="00EE7D3A">
      <w:pPr>
        <w:jc w:val="center"/>
        <w:rPr>
          <w:lang w:eastAsia="sk-SK"/>
        </w:rPr>
      </w:pPr>
      <w:r w:rsidRPr="00F912A1">
        <w:rPr>
          <w:rFonts w:eastAsiaTheme="minorEastAsia"/>
          <w:b/>
          <w:spacing w:val="15"/>
          <w:sz w:val="32"/>
          <w:lang w:eastAsia="sk-SK"/>
        </w:rPr>
        <w:t>Nevädzová 2, Bratislava, 82101</w:t>
      </w:r>
    </w:p>
    <w:p w14:paraId="393E6534" w14:textId="77777777" w:rsidR="001A320E" w:rsidRDefault="001A320E" w:rsidP="00CB4ED9">
      <w:pPr>
        <w:pStyle w:val="Bezriadkovania"/>
      </w:pPr>
    </w:p>
    <w:p w14:paraId="1488E723" w14:textId="77777777" w:rsidR="00502213" w:rsidRDefault="00502213" w:rsidP="00CB4ED9">
      <w:pPr>
        <w:pStyle w:val="Bezriadkovania"/>
      </w:pPr>
    </w:p>
    <w:p w14:paraId="25E68E77" w14:textId="77777777" w:rsidR="00502213" w:rsidRPr="00620666" w:rsidRDefault="00502213" w:rsidP="00CB4ED9">
      <w:pPr>
        <w:pStyle w:val="Bezriadkovania"/>
      </w:pPr>
    </w:p>
    <w:p w14:paraId="1D122298" w14:textId="77777777" w:rsidR="002D29D8" w:rsidRPr="00620666" w:rsidRDefault="002D29D8" w:rsidP="00CB4ED9">
      <w:pPr>
        <w:pStyle w:val="Bezriadkovania"/>
      </w:pPr>
    </w:p>
    <w:tbl>
      <w:tblPr>
        <w:tblStyle w:val="Obyajntabuka3"/>
        <w:tblW w:w="9062" w:type="dxa"/>
        <w:tblLook w:val="04A0" w:firstRow="1" w:lastRow="0" w:firstColumn="1" w:lastColumn="0" w:noHBand="0" w:noVBand="1"/>
      </w:tblPr>
      <w:tblGrid>
        <w:gridCol w:w="2376"/>
        <w:gridCol w:w="6686"/>
      </w:tblGrid>
      <w:tr w:rsidR="00EE7D3A" w:rsidRPr="00620666" w14:paraId="5053BA58" w14:textId="77777777" w:rsidTr="00EE7D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14:paraId="4D28EEB7" w14:textId="0300096B" w:rsidR="00EE7D3A" w:rsidRPr="00A4736B" w:rsidRDefault="00EE7D3A" w:rsidP="00EE7D3A">
            <w:pPr>
              <w:spacing w:after="200" w:line="276" w:lineRule="auto"/>
              <w:contextualSpacing/>
              <w:rPr>
                <w:b w:val="0"/>
                <w:bCs w:val="0"/>
                <w:sz w:val="20"/>
                <w:szCs w:val="20"/>
              </w:rPr>
            </w:pPr>
            <w:r w:rsidRPr="00A4736B">
              <w:rPr>
                <w:b w:val="0"/>
                <w:bCs w:val="0"/>
                <w:sz w:val="20"/>
                <w:szCs w:val="20"/>
              </w:rPr>
              <w:t>Názov:</w:t>
            </w:r>
          </w:p>
        </w:tc>
        <w:tc>
          <w:tcPr>
            <w:tcW w:w="6686" w:type="dxa"/>
            <w:vAlign w:val="center"/>
          </w:tcPr>
          <w:p w14:paraId="11853279" w14:textId="0AC69F3C" w:rsidR="00EE7D3A" w:rsidRPr="00EE7D3A" w:rsidRDefault="00EE7D3A" w:rsidP="00EE7D3A">
            <w:pPr>
              <w:spacing w:after="200" w:line="276" w:lineRule="auto"/>
              <w:contextualSpacing/>
              <w:cnfStyle w:val="100000000000" w:firstRow="1"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Základná škola, Nevädzová 2, Bratislava</w:t>
            </w:r>
          </w:p>
        </w:tc>
      </w:tr>
      <w:tr w:rsidR="00EE7D3A" w:rsidRPr="00620666" w14:paraId="1DB237C6" w14:textId="77777777" w:rsidTr="00EE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7F7F7F" w:themeColor="text1" w:themeTint="80"/>
              <w:right w:val="single" w:sz="4" w:space="0" w:color="auto"/>
            </w:tcBorders>
          </w:tcPr>
          <w:p w14:paraId="37208F38" w14:textId="08A646A4"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Sídlo:</w:t>
            </w:r>
          </w:p>
        </w:tc>
        <w:tc>
          <w:tcPr>
            <w:tcW w:w="6686" w:type="dxa"/>
            <w:tcBorders>
              <w:right w:val="single" w:sz="4" w:space="0" w:color="auto"/>
            </w:tcBorders>
          </w:tcPr>
          <w:p w14:paraId="7183936E" w14:textId="00D77E9E" w:rsidR="00EE7D3A" w:rsidRPr="00EE7D3A" w:rsidRDefault="00EE7D3A" w:rsidP="00EE7D3A">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EE7D3A">
              <w:rPr>
                <w:sz w:val="20"/>
                <w:szCs w:val="20"/>
              </w:rPr>
              <w:t>Nevädzová 2, Bratislava, 82101</w:t>
            </w:r>
          </w:p>
        </w:tc>
      </w:tr>
      <w:tr w:rsidR="00EE7D3A" w:rsidRPr="00620666" w14:paraId="39D4B940" w14:textId="77777777" w:rsidTr="00EE7D3A">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59125CA7" w14:textId="1CE168AC"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IČO:</w:t>
            </w:r>
          </w:p>
        </w:tc>
        <w:tc>
          <w:tcPr>
            <w:tcW w:w="6686" w:type="dxa"/>
            <w:tcBorders>
              <w:right w:val="single" w:sz="4" w:space="0" w:color="auto"/>
            </w:tcBorders>
          </w:tcPr>
          <w:p w14:paraId="42D91887" w14:textId="66212141" w:rsidR="00EE7D3A" w:rsidRPr="00EE7D3A" w:rsidRDefault="00EE7D3A" w:rsidP="00EE7D3A">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30810647</w:t>
            </w:r>
          </w:p>
        </w:tc>
      </w:tr>
      <w:tr w:rsidR="00EE7D3A" w:rsidRPr="00620666" w14:paraId="2469DE7B" w14:textId="77777777" w:rsidTr="00EE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30D3A5B7" w14:textId="00351852"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DIČ:</w:t>
            </w:r>
          </w:p>
        </w:tc>
        <w:tc>
          <w:tcPr>
            <w:tcW w:w="6686" w:type="dxa"/>
            <w:tcBorders>
              <w:right w:val="single" w:sz="4" w:space="0" w:color="auto"/>
            </w:tcBorders>
          </w:tcPr>
          <w:p w14:paraId="0C92D20B" w14:textId="20059AC0" w:rsidR="00EE7D3A" w:rsidRPr="00EE7D3A" w:rsidRDefault="00EE7D3A" w:rsidP="00EE7D3A">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EE7D3A">
              <w:rPr>
                <w:sz w:val="20"/>
                <w:szCs w:val="20"/>
              </w:rPr>
              <w:t>2020858356</w:t>
            </w:r>
          </w:p>
        </w:tc>
      </w:tr>
      <w:tr w:rsidR="00EE7D3A" w:rsidRPr="00620666" w14:paraId="4FE84DC4" w14:textId="77777777" w:rsidTr="00EE7D3A">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0C88E10A" w14:textId="1A99986F"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Štatutárny orgán:</w:t>
            </w:r>
          </w:p>
        </w:tc>
        <w:tc>
          <w:tcPr>
            <w:tcW w:w="6686" w:type="dxa"/>
            <w:tcBorders>
              <w:right w:val="single" w:sz="4" w:space="0" w:color="auto"/>
            </w:tcBorders>
          </w:tcPr>
          <w:p w14:paraId="00A0245E" w14:textId="120E786B" w:rsidR="00EE7D3A" w:rsidRPr="00EE7D3A" w:rsidRDefault="00EE7D3A" w:rsidP="00EE7D3A">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PhDr. Dagmar Zlatošová, PhD.</w:t>
            </w:r>
          </w:p>
        </w:tc>
      </w:tr>
      <w:tr w:rsidR="00EE7D3A" w:rsidRPr="00620666" w14:paraId="32BE8DCB" w14:textId="77777777" w:rsidTr="00EE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1DFC2FCC" w14:textId="55B163C1"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Email:</w:t>
            </w:r>
          </w:p>
        </w:tc>
        <w:tc>
          <w:tcPr>
            <w:tcW w:w="6686" w:type="dxa"/>
            <w:tcBorders>
              <w:right w:val="single" w:sz="4" w:space="0" w:color="auto"/>
            </w:tcBorders>
          </w:tcPr>
          <w:p w14:paraId="04227C7D" w14:textId="502E4AFB" w:rsidR="00EE7D3A" w:rsidRPr="00EE7D3A" w:rsidRDefault="00EE7D3A" w:rsidP="00EE7D3A">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EE7D3A">
              <w:rPr>
                <w:sz w:val="20"/>
                <w:szCs w:val="20"/>
              </w:rPr>
              <w:t>skola@zsnevadzova.sk</w:t>
            </w:r>
          </w:p>
        </w:tc>
      </w:tr>
      <w:tr w:rsidR="00EE7D3A" w:rsidRPr="00620666" w14:paraId="155AEFE3" w14:textId="77777777" w:rsidTr="00EE7D3A">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535267CE" w14:textId="278938FF"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telefóN:</w:t>
            </w:r>
          </w:p>
        </w:tc>
        <w:tc>
          <w:tcPr>
            <w:tcW w:w="6686" w:type="dxa"/>
            <w:tcBorders>
              <w:right w:val="single" w:sz="4" w:space="0" w:color="auto"/>
            </w:tcBorders>
          </w:tcPr>
          <w:p w14:paraId="5915B1FE" w14:textId="1AFF5C2C" w:rsidR="00EE7D3A" w:rsidRPr="00EE7D3A" w:rsidRDefault="00EE7D3A" w:rsidP="00EE7D3A">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+421905703281</w:t>
            </w:r>
          </w:p>
        </w:tc>
      </w:tr>
      <w:tr w:rsidR="00EE7D3A" w:rsidRPr="00620666" w14:paraId="3C35DA50" w14:textId="77777777" w:rsidTr="00EE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5CB1A6E3" w14:textId="2CD9F16E"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Právna forma:</w:t>
            </w:r>
          </w:p>
        </w:tc>
        <w:tc>
          <w:tcPr>
            <w:tcW w:w="6686" w:type="dxa"/>
            <w:tcBorders>
              <w:right w:val="single" w:sz="4" w:space="0" w:color="auto"/>
            </w:tcBorders>
          </w:tcPr>
          <w:p w14:paraId="12376BBC" w14:textId="517FC76B" w:rsidR="00EE7D3A" w:rsidRPr="00EE7D3A" w:rsidRDefault="00EE7D3A" w:rsidP="00EE7D3A">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EE7D3A">
              <w:rPr>
                <w:sz w:val="20"/>
                <w:szCs w:val="20"/>
              </w:rPr>
              <w:t>Rozpočtová organizácia</w:t>
            </w:r>
          </w:p>
        </w:tc>
      </w:tr>
      <w:tr w:rsidR="00EE7D3A" w:rsidRPr="00620666" w14:paraId="2D900E39" w14:textId="77777777" w:rsidTr="00EE7D3A">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790515F0" w14:textId="7639B87A" w:rsidR="00EE7D3A" w:rsidRPr="00A4736B" w:rsidRDefault="00EE7D3A" w:rsidP="00EE7D3A">
            <w:pPr>
              <w:spacing w:after="200" w:line="276" w:lineRule="auto"/>
              <w:contextualSpacing/>
              <w:jc w:val="left"/>
              <w:rPr>
                <w:b w:val="0"/>
                <w:bCs w:val="0"/>
                <w:sz w:val="20"/>
                <w:szCs w:val="20"/>
              </w:rPr>
            </w:pPr>
            <w:r w:rsidRPr="00A4736B">
              <w:rPr>
                <w:b w:val="0"/>
                <w:bCs w:val="0"/>
                <w:sz w:val="20"/>
                <w:szCs w:val="20"/>
              </w:rPr>
              <w:t>Zriaďovateľ názov:</w:t>
            </w:r>
          </w:p>
        </w:tc>
        <w:tc>
          <w:tcPr>
            <w:tcW w:w="6686" w:type="dxa"/>
            <w:tcBorders>
              <w:right w:val="single" w:sz="4" w:space="0" w:color="auto"/>
            </w:tcBorders>
          </w:tcPr>
          <w:p w14:paraId="159FAF1D" w14:textId="2E123FFE" w:rsidR="00EE7D3A" w:rsidRPr="00EE7D3A" w:rsidRDefault="00EE7D3A" w:rsidP="00EE7D3A">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Mestská časť Bratislava - Ružinov</w:t>
            </w:r>
          </w:p>
        </w:tc>
      </w:tr>
      <w:tr w:rsidR="00EE7D3A" w:rsidRPr="00620666" w14:paraId="03125096" w14:textId="77777777" w:rsidTr="00EE7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0A7E6366" w14:textId="68867976" w:rsidR="00EE7D3A" w:rsidRPr="00A4736B" w:rsidRDefault="00EE7D3A" w:rsidP="00EE7D3A">
            <w:pPr>
              <w:spacing w:after="200" w:line="276" w:lineRule="auto"/>
              <w:contextualSpacing/>
              <w:jc w:val="left"/>
              <w:rPr>
                <w:sz w:val="20"/>
                <w:szCs w:val="20"/>
              </w:rPr>
            </w:pPr>
            <w:r w:rsidRPr="00A4736B">
              <w:rPr>
                <w:b w:val="0"/>
                <w:bCs w:val="0"/>
                <w:sz w:val="20"/>
                <w:szCs w:val="20"/>
              </w:rPr>
              <w:t>zriaďovateľ SíDLO:</w:t>
            </w:r>
          </w:p>
        </w:tc>
        <w:tc>
          <w:tcPr>
            <w:tcW w:w="6686" w:type="dxa"/>
            <w:tcBorders>
              <w:right w:val="single" w:sz="4" w:space="0" w:color="auto"/>
            </w:tcBorders>
          </w:tcPr>
          <w:p w14:paraId="6AC4A34A" w14:textId="0D2DD13D" w:rsidR="00EE7D3A" w:rsidRPr="00EE7D3A" w:rsidRDefault="00EE7D3A" w:rsidP="00EE7D3A">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EE7D3A">
              <w:rPr>
                <w:sz w:val="20"/>
                <w:szCs w:val="20"/>
              </w:rPr>
              <w:t>Mierová 21, 82705, Bratislava - mestská časť Ružinov</w:t>
            </w:r>
          </w:p>
        </w:tc>
      </w:tr>
      <w:tr w:rsidR="00EE7D3A" w:rsidRPr="00620666" w14:paraId="6A2B8D99" w14:textId="77777777" w:rsidTr="00EE7D3A">
        <w:tc>
          <w:tcPr>
            <w:cnfStyle w:val="001000000000" w:firstRow="0" w:lastRow="0" w:firstColumn="1" w:lastColumn="0" w:oddVBand="0" w:evenVBand="0" w:oddHBand="0" w:evenHBand="0" w:firstRowFirstColumn="0" w:firstRowLastColumn="0" w:lastRowFirstColumn="0" w:lastRowLastColumn="0"/>
            <w:tcW w:w="2376" w:type="dxa"/>
            <w:tcBorders>
              <w:right w:val="single" w:sz="4" w:space="0" w:color="auto"/>
            </w:tcBorders>
          </w:tcPr>
          <w:p w14:paraId="70AA31AD" w14:textId="752FF702" w:rsidR="00EE7D3A" w:rsidRPr="00A4736B" w:rsidRDefault="00EE7D3A" w:rsidP="00EE7D3A">
            <w:pPr>
              <w:spacing w:after="200" w:line="276" w:lineRule="auto"/>
              <w:contextualSpacing/>
              <w:jc w:val="left"/>
              <w:rPr>
                <w:sz w:val="20"/>
                <w:szCs w:val="20"/>
              </w:rPr>
            </w:pPr>
            <w:r w:rsidRPr="00A4736B">
              <w:rPr>
                <w:b w:val="0"/>
                <w:bCs w:val="0"/>
                <w:sz w:val="20"/>
                <w:szCs w:val="20"/>
              </w:rPr>
              <w:t>zriaďovateľ ičo:</w:t>
            </w:r>
          </w:p>
        </w:tc>
        <w:tc>
          <w:tcPr>
            <w:tcW w:w="6686" w:type="dxa"/>
            <w:tcBorders>
              <w:right w:val="single" w:sz="4" w:space="0" w:color="auto"/>
            </w:tcBorders>
          </w:tcPr>
          <w:p w14:paraId="223507EA" w14:textId="31C0BC18" w:rsidR="00EE7D3A" w:rsidRPr="00EE7D3A" w:rsidRDefault="00EE7D3A" w:rsidP="00EE7D3A">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highlight w:val="green"/>
              </w:rPr>
            </w:pPr>
            <w:r w:rsidRPr="00EE7D3A">
              <w:rPr>
                <w:sz w:val="20"/>
                <w:szCs w:val="20"/>
              </w:rPr>
              <w:t>00603155</w:t>
            </w:r>
          </w:p>
        </w:tc>
      </w:tr>
    </w:tbl>
    <w:p w14:paraId="54574A77" w14:textId="77777777" w:rsidR="002D29D8" w:rsidRPr="00620666" w:rsidRDefault="002D29D8" w:rsidP="00CB4ED9">
      <w:pPr>
        <w:pStyle w:val="Bezriadkovania"/>
      </w:pPr>
    </w:p>
    <w:p w14:paraId="42E43455" w14:textId="77777777" w:rsidR="002D29D8" w:rsidRPr="00620666" w:rsidRDefault="002D29D8" w:rsidP="00CB4ED9">
      <w:pPr>
        <w:pStyle w:val="Bezriadkovania"/>
      </w:pPr>
    </w:p>
    <w:tbl>
      <w:tblPr>
        <w:tblStyle w:val="Obyajntabuka3"/>
        <w:tblW w:w="0" w:type="auto"/>
        <w:tblLook w:val="04A0" w:firstRow="1" w:lastRow="0" w:firstColumn="1" w:lastColumn="0" w:noHBand="0" w:noVBand="1"/>
      </w:tblPr>
      <w:tblGrid>
        <w:gridCol w:w="4395"/>
        <w:gridCol w:w="4667"/>
      </w:tblGrid>
      <w:tr w:rsidR="002D29D8" w:rsidRPr="00620666" w14:paraId="6D4F2931" w14:textId="77777777" w:rsidTr="00DF63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5" w:type="dxa"/>
            <w:vAlign w:val="center"/>
          </w:tcPr>
          <w:p w14:paraId="64B88718" w14:textId="77777777" w:rsidR="002D29D8" w:rsidRPr="00620666" w:rsidRDefault="002D29D8" w:rsidP="008C760D">
            <w:pPr>
              <w:spacing w:after="200" w:line="276" w:lineRule="auto"/>
              <w:contextualSpacing/>
              <w:rPr>
                <w:b w:val="0"/>
                <w:bCs w:val="0"/>
              </w:rPr>
            </w:pPr>
          </w:p>
        </w:tc>
        <w:tc>
          <w:tcPr>
            <w:tcW w:w="4667" w:type="dxa"/>
            <w:vAlign w:val="center"/>
          </w:tcPr>
          <w:p w14:paraId="16238FC5" w14:textId="77777777" w:rsidR="002D29D8" w:rsidRPr="00620666" w:rsidRDefault="002D29D8" w:rsidP="008C760D">
            <w:pPr>
              <w:spacing w:after="200" w:line="276" w:lineRule="auto"/>
              <w:contextualSpacing/>
              <w:cnfStyle w:val="100000000000" w:firstRow="1" w:lastRow="0" w:firstColumn="0" w:lastColumn="0" w:oddVBand="0" w:evenVBand="0" w:oddHBand="0" w:evenHBand="0" w:firstRowFirstColumn="0" w:firstRowLastColumn="0" w:lastRowFirstColumn="0" w:lastRowLastColumn="0"/>
            </w:pPr>
          </w:p>
        </w:tc>
      </w:tr>
      <w:tr w:rsidR="00737CB9" w:rsidRPr="00620666" w14:paraId="26DEC81D" w14:textId="77777777" w:rsidTr="00DF6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0EC3896" w14:textId="372765C8"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Prerokované na pracovnej porade zamestnancov dňa:</w:t>
            </w:r>
          </w:p>
        </w:tc>
        <w:tc>
          <w:tcPr>
            <w:tcW w:w="4667" w:type="dxa"/>
            <w:vAlign w:val="center"/>
          </w:tcPr>
          <w:p w14:paraId="514388AA" w14:textId="560E2F33" w:rsidR="00737CB9" w:rsidRPr="00A4736B" w:rsidRDefault="003B40CE" w:rsidP="008C760D">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A07E79">
              <w:rPr>
                <w:sz w:val="20"/>
                <w:szCs w:val="20"/>
              </w:rPr>
              <w:t>2</w:t>
            </w:r>
            <w:r w:rsidR="00737CB9" w:rsidRPr="00D022E3">
              <w:rPr>
                <w:sz w:val="20"/>
                <w:szCs w:val="20"/>
              </w:rPr>
              <w:t>.</w:t>
            </w:r>
            <w:r w:rsidR="00CB5C85">
              <w:rPr>
                <w:sz w:val="20"/>
                <w:szCs w:val="20"/>
              </w:rPr>
              <w:t>0</w:t>
            </w:r>
            <w:r w:rsidR="00A07E79">
              <w:rPr>
                <w:sz w:val="20"/>
                <w:szCs w:val="20"/>
              </w:rPr>
              <w:t>5</w:t>
            </w:r>
            <w:r w:rsidR="00737CB9" w:rsidRPr="00D022E3">
              <w:rPr>
                <w:sz w:val="20"/>
                <w:szCs w:val="20"/>
              </w:rPr>
              <w:t>.</w:t>
            </w:r>
            <w:r w:rsidR="00CB5C85">
              <w:rPr>
                <w:sz w:val="20"/>
                <w:szCs w:val="20"/>
              </w:rPr>
              <w:t>2025</w:t>
            </w:r>
          </w:p>
        </w:tc>
      </w:tr>
      <w:tr w:rsidR="00737CB9" w:rsidRPr="00620666" w14:paraId="0CF9BF74" w14:textId="77777777" w:rsidTr="00DF63DD">
        <w:tc>
          <w:tcPr>
            <w:cnfStyle w:val="001000000000" w:firstRow="0" w:lastRow="0" w:firstColumn="1" w:lastColumn="0" w:oddVBand="0" w:evenVBand="0" w:oddHBand="0" w:evenHBand="0" w:firstRowFirstColumn="0" w:firstRowLastColumn="0" w:lastRowFirstColumn="0" w:lastRowLastColumn="0"/>
            <w:tcW w:w="4395" w:type="dxa"/>
            <w:vAlign w:val="center"/>
          </w:tcPr>
          <w:p w14:paraId="4BAFB8A8" w14:textId="2504C8DC"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Schválil:</w:t>
            </w:r>
          </w:p>
        </w:tc>
        <w:tc>
          <w:tcPr>
            <w:tcW w:w="4667" w:type="dxa"/>
            <w:vAlign w:val="center"/>
          </w:tcPr>
          <w:p w14:paraId="2F4BE0BF" w14:textId="58C0290B" w:rsidR="00737CB9" w:rsidRPr="00A4736B" w:rsidRDefault="00EE7D3A" w:rsidP="008C760D">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rPr>
            </w:pPr>
            <w:r w:rsidRPr="00EE7D3A">
              <w:rPr>
                <w:sz w:val="20"/>
                <w:szCs w:val="20"/>
              </w:rPr>
              <w:t>PhDr. Dagmar Zlatošová, PhD.</w:t>
            </w:r>
          </w:p>
        </w:tc>
      </w:tr>
      <w:tr w:rsidR="00737CB9" w:rsidRPr="00620666" w14:paraId="1D0603FC" w14:textId="77777777" w:rsidTr="00DF6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432843A" w14:textId="160B5997"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Schválené zástupcami zamestnancov dňa:</w:t>
            </w:r>
          </w:p>
        </w:tc>
        <w:tc>
          <w:tcPr>
            <w:tcW w:w="4667" w:type="dxa"/>
            <w:vAlign w:val="center"/>
          </w:tcPr>
          <w:p w14:paraId="0107A307" w14:textId="001104B0" w:rsidR="00737CB9" w:rsidRPr="00A4736B" w:rsidRDefault="00A07E79" w:rsidP="008C760D">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r w:rsidR="00737CB9" w:rsidRPr="00D022E3">
              <w:rPr>
                <w:sz w:val="20"/>
                <w:szCs w:val="20"/>
              </w:rPr>
              <w:t>.</w:t>
            </w:r>
            <w:r w:rsidR="003B40CE">
              <w:rPr>
                <w:sz w:val="20"/>
                <w:szCs w:val="20"/>
              </w:rPr>
              <w:t>04</w:t>
            </w:r>
            <w:r w:rsidR="00737CB9" w:rsidRPr="00D022E3">
              <w:rPr>
                <w:sz w:val="20"/>
                <w:szCs w:val="20"/>
              </w:rPr>
              <w:t>.</w:t>
            </w:r>
            <w:r w:rsidR="00CB5C85">
              <w:rPr>
                <w:sz w:val="20"/>
                <w:szCs w:val="20"/>
              </w:rPr>
              <w:t>202</w:t>
            </w:r>
            <w:r w:rsidR="003B40CE">
              <w:rPr>
                <w:sz w:val="20"/>
                <w:szCs w:val="20"/>
              </w:rPr>
              <w:t>5</w:t>
            </w:r>
          </w:p>
        </w:tc>
      </w:tr>
      <w:tr w:rsidR="00737CB9" w:rsidRPr="00620666" w14:paraId="0C32821B" w14:textId="77777777" w:rsidTr="00DF63DD">
        <w:tc>
          <w:tcPr>
            <w:cnfStyle w:val="001000000000" w:firstRow="0" w:lastRow="0" w:firstColumn="1" w:lastColumn="0" w:oddVBand="0" w:evenVBand="0" w:oddHBand="0" w:evenHBand="0" w:firstRowFirstColumn="0" w:firstRowLastColumn="0" w:lastRowFirstColumn="0" w:lastRowLastColumn="0"/>
            <w:tcW w:w="4395" w:type="dxa"/>
            <w:vAlign w:val="center"/>
          </w:tcPr>
          <w:p w14:paraId="31416BDB" w14:textId="063D634C"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Nadobúda účinnosť dňa:</w:t>
            </w:r>
          </w:p>
        </w:tc>
        <w:tc>
          <w:tcPr>
            <w:tcW w:w="4667" w:type="dxa"/>
            <w:vAlign w:val="center"/>
          </w:tcPr>
          <w:p w14:paraId="35D374BF" w14:textId="6036EABF" w:rsidR="00737CB9" w:rsidRPr="00A4736B" w:rsidRDefault="00CB5C85" w:rsidP="008C760D">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3B40CE">
              <w:rPr>
                <w:sz w:val="20"/>
                <w:szCs w:val="20"/>
              </w:rPr>
              <w:t>5</w:t>
            </w:r>
            <w:r w:rsidR="00737CB9" w:rsidRPr="00D022E3">
              <w:rPr>
                <w:sz w:val="20"/>
                <w:szCs w:val="20"/>
              </w:rPr>
              <w:t>.</w:t>
            </w:r>
            <w:r>
              <w:rPr>
                <w:sz w:val="20"/>
                <w:szCs w:val="20"/>
              </w:rPr>
              <w:t>0</w:t>
            </w:r>
            <w:r w:rsidR="00A07E79">
              <w:rPr>
                <w:sz w:val="20"/>
                <w:szCs w:val="20"/>
              </w:rPr>
              <w:t>5</w:t>
            </w:r>
            <w:r w:rsidR="00737CB9" w:rsidRPr="00D022E3">
              <w:rPr>
                <w:sz w:val="20"/>
                <w:szCs w:val="20"/>
              </w:rPr>
              <w:t>.</w:t>
            </w:r>
            <w:r>
              <w:rPr>
                <w:sz w:val="20"/>
                <w:szCs w:val="20"/>
              </w:rPr>
              <w:t>2025</w:t>
            </w:r>
          </w:p>
        </w:tc>
      </w:tr>
      <w:tr w:rsidR="00737CB9" w:rsidRPr="00620666" w14:paraId="7795D46E" w14:textId="77777777" w:rsidTr="00DF6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DA005F2" w14:textId="31A6D59E"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Nahrádza Pracovný poriadok pre pedagogických zamestnancov a ostatných zamestnancov zo dňa:</w:t>
            </w:r>
          </w:p>
        </w:tc>
        <w:tc>
          <w:tcPr>
            <w:tcW w:w="4667" w:type="dxa"/>
            <w:vAlign w:val="center"/>
          </w:tcPr>
          <w:p w14:paraId="6F10EE60" w14:textId="59B1D880" w:rsidR="00737CB9" w:rsidRPr="00A4736B" w:rsidRDefault="007D21A9" w:rsidP="008C760D">
            <w:pPr>
              <w:spacing w:after="200" w:line="276" w:lineRule="auto"/>
              <w:contextualSpacing/>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w:t>
            </w:r>
            <w:r w:rsidR="00737CB9" w:rsidRPr="00D022E3">
              <w:rPr>
                <w:sz w:val="20"/>
                <w:szCs w:val="20"/>
              </w:rPr>
              <w:t>.</w:t>
            </w:r>
            <w:r>
              <w:rPr>
                <w:sz w:val="20"/>
                <w:szCs w:val="20"/>
              </w:rPr>
              <w:t>09</w:t>
            </w:r>
            <w:r w:rsidR="00737CB9" w:rsidRPr="00D022E3">
              <w:rPr>
                <w:sz w:val="20"/>
                <w:szCs w:val="20"/>
              </w:rPr>
              <w:t>.</w:t>
            </w:r>
            <w:r>
              <w:rPr>
                <w:sz w:val="20"/>
                <w:szCs w:val="20"/>
              </w:rPr>
              <w:t>2023</w:t>
            </w:r>
          </w:p>
        </w:tc>
      </w:tr>
      <w:tr w:rsidR="00737CB9" w:rsidRPr="00620666" w14:paraId="3AFBF62E" w14:textId="77777777" w:rsidTr="00DF63DD">
        <w:tc>
          <w:tcPr>
            <w:cnfStyle w:val="001000000000" w:firstRow="0" w:lastRow="0" w:firstColumn="1" w:lastColumn="0" w:oddVBand="0" w:evenVBand="0" w:oddHBand="0" w:evenHBand="0" w:firstRowFirstColumn="0" w:firstRowLastColumn="0" w:lastRowFirstColumn="0" w:lastRowLastColumn="0"/>
            <w:tcW w:w="4395" w:type="dxa"/>
            <w:vAlign w:val="center"/>
          </w:tcPr>
          <w:p w14:paraId="4A036E08" w14:textId="2AEF18ED" w:rsidR="00737CB9" w:rsidRPr="00A4736B" w:rsidRDefault="00737CB9" w:rsidP="008C760D">
            <w:pPr>
              <w:spacing w:after="200" w:line="276" w:lineRule="auto"/>
              <w:contextualSpacing/>
              <w:jc w:val="left"/>
              <w:rPr>
                <w:b w:val="0"/>
                <w:bCs w:val="0"/>
                <w:sz w:val="20"/>
                <w:szCs w:val="20"/>
              </w:rPr>
            </w:pPr>
            <w:r w:rsidRPr="00A4736B">
              <w:rPr>
                <w:b w:val="0"/>
                <w:bCs w:val="0"/>
                <w:sz w:val="20"/>
                <w:szCs w:val="20"/>
              </w:rPr>
              <w:t>číslo smernice:</w:t>
            </w:r>
          </w:p>
        </w:tc>
        <w:tc>
          <w:tcPr>
            <w:tcW w:w="4667" w:type="dxa"/>
            <w:vAlign w:val="center"/>
          </w:tcPr>
          <w:p w14:paraId="00A0FC4E" w14:textId="773B2871" w:rsidR="00737CB9" w:rsidRPr="00D022E3" w:rsidRDefault="003B40CE" w:rsidP="008C760D">
            <w:p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10</w:t>
            </w:r>
            <w:r w:rsidR="00737CB9" w:rsidRPr="00D022E3">
              <w:rPr>
                <w:sz w:val="20"/>
                <w:szCs w:val="20"/>
              </w:rPr>
              <w:t>/202</w:t>
            </w:r>
            <w:r w:rsidR="007D21A9">
              <w:rPr>
                <w:sz w:val="20"/>
                <w:szCs w:val="20"/>
              </w:rPr>
              <w:t>5</w:t>
            </w:r>
          </w:p>
        </w:tc>
      </w:tr>
    </w:tbl>
    <w:p w14:paraId="48BD2959" w14:textId="40EC4BC2" w:rsidR="00F71BCA" w:rsidRPr="00620666" w:rsidRDefault="00F71BCA" w:rsidP="008C760D">
      <w:pPr>
        <w:spacing w:after="200" w:line="276" w:lineRule="auto"/>
        <w:contextualSpacing/>
        <w:jc w:val="left"/>
        <w:rPr>
          <w:sz w:val="22"/>
          <w:szCs w:val="20"/>
        </w:rPr>
      </w:pPr>
      <w:r w:rsidRPr="00620666">
        <w:rPr>
          <w:sz w:val="22"/>
          <w:szCs w:val="20"/>
        </w:rPr>
        <w:br w:type="page"/>
      </w:r>
    </w:p>
    <w:sdt>
      <w:sdtPr>
        <w:rPr>
          <w:rFonts w:ascii="Cambria" w:eastAsiaTheme="minorHAnsi" w:hAnsi="Cambria" w:cstheme="minorBidi"/>
          <w:color w:val="auto"/>
          <w:kern w:val="2"/>
          <w:sz w:val="24"/>
          <w:szCs w:val="22"/>
          <w:lang w:eastAsia="en-US"/>
          <w14:ligatures w14:val="standardContextual"/>
        </w:rPr>
        <w:id w:val="2033461741"/>
        <w:docPartObj>
          <w:docPartGallery w:val="Table of Contents"/>
          <w:docPartUnique/>
        </w:docPartObj>
      </w:sdtPr>
      <w:sdtEndPr>
        <w:rPr>
          <w:b/>
          <w:bCs/>
        </w:rPr>
      </w:sdtEndPr>
      <w:sdtContent>
        <w:p w14:paraId="33E5ADE5" w14:textId="7357F90D" w:rsidR="002D29D8" w:rsidRPr="00620666" w:rsidRDefault="002D29D8" w:rsidP="008C760D">
          <w:pPr>
            <w:pStyle w:val="Hlavikaobsahu"/>
            <w:spacing w:after="200" w:line="276" w:lineRule="auto"/>
            <w:contextualSpacing/>
            <w:rPr>
              <w:rFonts w:ascii="Cambria" w:hAnsi="Cambria"/>
              <w:color w:val="auto"/>
              <w:sz w:val="24"/>
              <w:szCs w:val="24"/>
            </w:rPr>
          </w:pPr>
          <w:r w:rsidRPr="00620666">
            <w:rPr>
              <w:rFonts w:ascii="Cambria" w:hAnsi="Cambria"/>
              <w:color w:val="auto"/>
              <w:sz w:val="24"/>
              <w:szCs w:val="24"/>
            </w:rPr>
            <w:t>Obsah</w:t>
          </w:r>
        </w:p>
        <w:p w14:paraId="286F35CB" w14:textId="7C6ED8C2" w:rsidR="00446002" w:rsidRDefault="002D29D8">
          <w:pPr>
            <w:pStyle w:val="Obsah1"/>
            <w:tabs>
              <w:tab w:val="right" w:leader="dot" w:pos="9060"/>
            </w:tabs>
            <w:rPr>
              <w:rFonts w:asciiTheme="minorHAnsi" w:eastAsiaTheme="minorEastAsia" w:hAnsiTheme="minorHAnsi"/>
              <w:noProof/>
              <w:szCs w:val="24"/>
              <w:lang w:eastAsia="sk-SK"/>
            </w:rPr>
          </w:pPr>
          <w:r w:rsidRPr="00620666">
            <w:fldChar w:fldCharType="begin"/>
          </w:r>
          <w:r w:rsidRPr="00620666">
            <w:instrText xml:space="preserve"> TOC \o "1-3" \h \z \u </w:instrText>
          </w:r>
          <w:r w:rsidRPr="00620666">
            <w:fldChar w:fldCharType="separate"/>
          </w:r>
          <w:hyperlink w:anchor="_Toc182482205" w:history="1">
            <w:r w:rsidR="00446002" w:rsidRPr="008C7E73">
              <w:rPr>
                <w:rStyle w:val="Hypertextovprepojenie"/>
                <w:noProof/>
              </w:rPr>
              <w:t>Prvá časť</w:t>
            </w:r>
            <w:r w:rsidR="00446002">
              <w:rPr>
                <w:noProof/>
                <w:webHidden/>
              </w:rPr>
              <w:tab/>
            </w:r>
            <w:r w:rsidR="00446002">
              <w:rPr>
                <w:noProof/>
                <w:webHidden/>
              </w:rPr>
              <w:fldChar w:fldCharType="begin"/>
            </w:r>
            <w:r w:rsidR="00446002">
              <w:rPr>
                <w:noProof/>
                <w:webHidden/>
              </w:rPr>
              <w:instrText xml:space="preserve"> PAGEREF _Toc182482205 \h </w:instrText>
            </w:r>
            <w:r w:rsidR="00446002">
              <w:rPr>
                <w:noProof/>
                <w:webHidden/>
              </w:rPr>
            </w:r>
            <w:r w:rsidR="00446002">
              <w:rPr>
                <w:noProof/>
                <w:webHidden/>
              </w:rPr>
              <w:fldChar w:fldCharType="separate"/>
            </w:r>
            <w:r w:rsidR="00283299">
              <w:rPr>
                <w:noProof/>
                <w:webHidden/>
              </w:rPr>
              <w:t>4</w:t>
            </w:r>
            <w:r w:rsidR="00446002">
              <w:rPr>
                <w:noProof/>
                <w:webHidden/>
              </w:rPr>
              <w:fldChar w:fldCharType="end"/>
            </w:r>
          </w:hyperlink>
        </w:p>
        <w:p w14:paraId="4D6F78B9" w14:textId="0FA6176F" w:rsidR="00446002" w:rsidRDefault="00446002">
          <w:pPr>
            <w:pStyle w:val="Obsah2"/>
            <w:tabs>
              <w:tab w:val="right" w:leader="dot" w:pos="9060"/>
            </w:tabs>
            <w:rPr>
              <w:noProof/>
            </w:rPr>
          </w:pPr>
          <w:hyperlink w:anchor="_Toc182482206" w:history="1">
            <w:r w:rsidRPr="008C7E73">
              <w:rPr>
                <w:rStyle w:val="Hypertextovprepojenie"/>
                <w:noProof/>
              </w:rPr>
              <w:t>ČLÁNOK I. Úvodné ustanovenia</w:t>
            </w:r>
            <w:r>
              <w:rPr>
                <w:noProof/>
                <w:webHidden/>
              </w:rPr>
              <w:tab/>
            </w:r>
            <w:r>
              <w:rPr>
                <w:noProof/>
                <w:webHidden/>
              </w:rPr>
              <w:fldChar w:fldCharType="begin"/>
            </w:r>
            <w:r>
              <w:rPr>
                <w:noProof/>
                <w:webHidden/>
              </w:rPr>
              <w:instrText xml:space="preserve"> PAGEREF _Toc182482206 \h </w:instrText>
            </w:r>
            <w:r>
              <w:rPr>
                <w:noProof/>
                <w:webHidden/>
              </w:rPr>
            </w:r>
            <w:r>
              <w:rPr>
                <w:noProof/>
                <w:webHidden/>
              </w:rPr>
              <w:fldChar w:fldCharType="separate"/>
            </w:r>
            <w:r w:rsidR="00283299">
              <w:rPr>
                <w:noProof/>
                <w:webHidden/>
              </w:rPr>
              <w:t>4</w:t>
            </w:r>
            <w:r>
              <w:rPr>
                <w:noProof/>
                <w:webHidden/>
              </w:rPr>
              <w:fldChar w:fldCharType="end"/>
            </w:r>
          </w:hyperlink>
        </w:p>
        <w:p w14:paraId="48773217" w14:textId="63277F5F" w:rsidR="00446002" w:rsidRDefault="00446002">
          <w:pPr>
            <w:pStyle w:val="Obsah2"/>
            <w:tabs>
              <w:tab w:val="right" w:leader="dot" w:pos="9060"/>
            </w:tabs>
            <w:rPr>
              <w:noProof/>
            </w:rPr>
          </w:pPr>
          <w:hyperlink w:anchor="_Toc182482207" w:history="1">
            <w:r w:rsidRPr="008C7E73">
              <w:rPr>
                <w:rStyle w:val="Hypertextovprepojenie"/>
                <w:noProof/>
              </w:rPr>
              <w:t>ČLÁNOK II. Pôsobnosť – predmet a rozsah</w:t>
            </w:r>
            <w:r>
              <w:rPr>
                <w:noProof/>
                <w:webHidden/>
              </w:rPr>
              <w:tab/>
            </w:r>
            <w:r>
              <w:rPr>
                <w:noProof/>
                <w:webHidden/>
              </w:rPr>
              <w:fldChar w:fldCharType="begin"/>
            </w:r>
            <w:r>
              <w:rPr>
                <w:noProof/>
                <w:webHidden/>
              </w:rPr>
              <w:instrText xml:space="preserve"> PAGEREF _Toc182482207 \h </w:instrText>
            </w:r>
            <w:r>
              <w:rPr>
                <w:noProof/>
                <w:webHidden/>
              </w:rPr>
            </w:r>
            <w:r>
              <w:rPr>
                <w:noProof/>
                <w:webHidden/>
              </w:rPr>
              <w:fldChar w:fldCharType="separate"/>
            </w:r>
            <w:r w:rsidR="00283299">
              <w:rPr>
                <w:noProof/>
                <w:webHidden/>
              </w:rPr>
              <w:t>4</w:t>
            </w:r>
            <w:r>
              <w:rPr>
                <w:noProof/>
                <w:webHidden/>
              </w:rPr>
              <w:fldChar w:fldCharType="end"/>
            </w:r>
          </w:hyperlink>
        </w:p>
        <w:p w14:paraId="1FC970E0" w14:textId="41509173" w:rsidR="00446002" w:rsidRDefault="00446002">
          <w:pPr>
            <w:pStyle w:val="Obsah2"/>
            <w:tabs>
              <w:tab w:val="right" w:leader="dot" w:pos="9060"/>
            </w:tabs>
            <w:rPr>
              <w:noProof/>
            </w:rPr>
          </w:pPr>
          <w:hyperlink w:anchor="_Toc182482208" w:history="1">
            <w:r w:rsidRPr="008C7E73">
              <w:rPr>
                <w:rStyle w:val="Hypertextovprepojenie"/>
                <w:noProof/>
              </w:rPr>
              <w:t>ČLÁNOK III. Pracovnoprávne vzťahy – oprávnenosť konať</w:t>
            </w:r>
            <w:r>
              <w:rPr>
                <w:noProof/>
                <w:webHidden/>
              </w:rPr>
              <w:tab/>
            </w:r>
            <w:r>
              <w:rPr>
                <w:noProof/>
                <w:webHidden/>
              </w:rPr>
              <w:fldChar w:fldCharType="begin"/>
            </w:r>
            <w:r>
              <w:rPr>
                <w:noProof/>
                <w:webHidden/>
              </w:rPr>
              <w:instrText xml:space="preserve"> PAGEREF _Toc182482208 \h </w:instrText>
            </w:r>
            <w:r>
              <w:rPr>
                <w:noProof/>
                <w:webHidden/>
              </w:rPr>
            </w:r>
            <w:r>
              <w:rPr>
                <w:noProof/>
                <w:webHidden/>
              </w:rPr>
              <w:fldChar w:fldCharType="separate"/>
            </w:r>
            <w:r w:rsidR="00283299">
              <w:rPr>
                <w:noProof/>
                <w:webHidden/>
              </w:rPr>
              <w:t>4</w:t>
            </w:r>
            <w:r>
              <w:rPr>
                <w:noProof/>
                <w:webHidden/>
              </w:rPr>
              <w:fldChar w:fldCharType="end"/>
            </w:r>
          </w:hyperlink>
        </w:p>
        <w:p w14:paraId="0DFC1705" w14:textId="5BC198A0" w:rsidR="00446002" w:rsidRDefault="00446002">
          <w:pPr>
            <w:pStyle w:val="Obsah1"/>
            <w:tabs>
              <w:tab w:val="right" w:leader="dot" w:pos="9060"/>
            </w:tabs>
            <w:rPr>
              <w:rFonts w:asciiTheme="minorHAnsi" w:eastAsiaTheme="minorEastAsia" w:hAnsiTheme="minorHAnsi"/>
              <w:noProof/>
              <w:szCs w:val="24"/>
              <w:lang w:eastAsia="sk-SK"/>
            </w:rPr>
          </w:pPr>
          <w:hyperlink w:anchor="_Toc182482209" w:history="1">
            <w:r w:rsidRPr="008C7E73">
              <w:rPr>
                <w:rStyle w:val="Hypertextovprepojenie"/>
                <w:noProof/>
              </w:rPr>
              <w:t>Druhá časť</w:t>
            </w:r>
            <w:r>
              <w:rPr>
                <w:noProof/>
                <w:webHidden/>
              </w:rPr>
              <w:tab/>
            </w:r>
            <w:r>
              <w:rPr>
                <w:noProof/>
                <w:webHidden/>
              </w:rPr>
              <w:fldChar w:fldCharType="begin"/>
            </w:r>
            <w:r>
              <w:rPr>
                <w:noProof/>
                <w:webHidden/>
              </w:rPr>
              <w:instrText xml:space="preserve"> PAGEREF _Toc182482209 \h </w:instrText>
            </w:r>
            <w:r>
              <w:rPr>
                <w:noProof/>
                <w:webHidden/>
              </w:rPr>
            </w:r>
            <w:r>
              <w:rPr>
                <w:noProof/>
                <w:webHidden/>
              </w:rPr>
              <w:fldChar w:fldCharType="separate"/>
            </w:r>
            <w:r w:rsidR="00283299">
              <w:rPr>
                <w:noProof/>
                <w:webHidden/>
              </w:rPr>
              <w:t>6</w:t>
            </w:r>
            <w:r>
              <w:rPr>
                <w:noProof/>
                <w:webHidden/>
              </w:rPr>
              <w:fldChar w:fldCharType="end"/>
            </w:r>
          </w:hyperlink>
        </w:p>
        <w:p w14:paraId="1B0BE5E6" w14:textId="50420736" w:rsidR="00446002" w:rsidRDefault="00446002">
          <w:pPr>
            <w:pStyle w:val="Obsah2"/>
            <w:tabs>
              <w:tab w:val="right" w:leader="dot" w:pos="9060"/>
            </w:tabs>
            <w:rPr>
              <w:noProof/>
            </w:rPr>
          </w:pPr>
          <w:hyperlink w:anchor="_Toc182482210" w:history="1">
            <w:r w:rsidRPr="008C7E73">
              <w:rPr>
                <w:rStyle w:val="Hypertextovprepojenie"/>
                <w:noProof/>
              </w:rPr>
              <w:t>ČLÁNOK IV. Predzmluvné vzťahy a vznik pracovného pomeru</w:t>
            </w:r>
            <w:r>
              <w:rPr>
                <w:noProof/>
                <w:webHidden/>
              </w:rPr>
              <w:tab/>
            </w:r>
            <w:r>
              <w:rPr>
                <w:noProof/>
                <w:webHidden/>
              </w:rPr>
              <w:fldChar w:fldCharType="begin"/>
            </w:r>
            <w:r>
              <w:rPr>
                <w:noProof/>
                <w:webHidden/>
              </w:rPr>
              <w:instrText xml:space="preserve"> PAGEREF _Toc182482210 \h </w:instrText>
            </w:r>
            <w:r>
              <w:rPr>
                <w:noProof/>
                <w:webHidden/>
              </w:rPr>
            </w:r>
            <w:r>
              <w:rPr>
                <w:noProof/>
                <w:webHidden/>
              </w:rPr>
              <w:fldChar w:fldCharType="separate"/>
            </w:r>
            <w:r w:rsidR="00283299">
              <w:rPr>
                <w:noProof/>
                <w:webHidden/>
              </w:rPr>
              <w:t>6</w:t>
            </w:r>
            <w:r>
              <w:rPr>
                <w:noProof/>
                <w:webHidden/>
              </w:rPr>
              <w:fldChar w:fldCharType="end"/>
            </w:r>
          </w:hyperlink>
        </w:p>
        <w:p w14:paraId="327F5C2E" w14:textId="09B0641C" w:rsidR="00446002" w:rsidRDefault="00446002">
          <w:pPr>
            <w:pStyle w:val="Obsah2"/>
            <w:tabs>
              <w:tab w:val="right" w:leader="dot" w:pos="9060"/>
            </w:tabs>
            <w:rPr>
              <w:noProof/>
            </w:rPr>
          </w:pPr>
          <w:hyperlink w:anchor="_Toc182482211" w:history="1">
            <w:r w:rsidRPr="008C7E73">
              <w:rPr>
                <w:rStyle w:val="Hypertextovprepojenie"/>
                <w:noProof/>
              </w:rPr>
              <w:t>ČLÁNOK V. Pracovný pomer na kratší pracovný čas</w:t>
            </w:r>
            <w:r>
              <w:rPr>
                <w:noProof/>
                <w:webHidden/>
              </w:rPr>
              <w:tab/>
            </w:r>
            <w:r>
              <w:rPr>
                <w:noProof/>
                <w:webHidden/>
              </w:rPr>
              <w:fldChar w:fldCharType="begin"/>
            </w:r>
            <w:r>
              <w:rPr>
                <w:noProof/>
                <w:webHidden/>
              </w:rPr>
              <w:instrText xml:space="preserve"> PAGEREF _Toc182482211 \h </w:instrText>
            </w:r>
            <w:r>
              <w:rPr>
                <w:noProof/>
                <w:webHidden/>
              </w:rPr>
            </w:r>
            <w:r>
              <w:rPr>
                <w:noProof/>
                <w:webHidden/>
              </w:rPr>
              <w:fldChar w:fldCharType="separate"/>
            </w:r>
            <w:r w:rsidR="00283299">
              <w:rPr>
                <w:noProof/>
                <w:webHidden/>
              </w:rPr>
              <w:t>8</w:t>
            </w:r>
            <w:r>
              <w:rPr>
                <w:noProof/>
                <w:webHidden/>
              </w:rPr>
              <w:fldChar w:fldCharType="end"/>
            </w:r>
          </w:hyperlink>
        </w:p>
        <w:p w14:paraId="5B003051" w14:textId="65261521" w:rsidR="00446002" w:rsidRDefault="00446002">
          <w:pPr>
            <w:pStyle w:val="Obsah2"/>
            <w:tabs>
              <w:tab w:val="right" w:leader="dot" w:pos="9060"/>
            </w:tabs>
            <w:rPr>
              <w:noProof/>
            </w:rPr>
          </w:pPr>
          <w:hyperlink w:anchor="_Toc182482212" w:history="1">
            <w:r w:rsidRPr="008C7E73">
              <w:rPr>
                <w:rStyle w:val="Hypertextovprepojenie"/>
                <w:noProof/>
              </w:rPr>
              <w:t>ČLÁNOK VI. Vymenovanie a odvolanie</w:t>
            </w:r>
            <w:r>
              <w:rPr>
                <w:noProof/>
                <w:webHidden/>
              </w:rPr>
              <w:tab/>
            </w:r>
            <w:r>
              <w:rPr>
                <w:noProof/>
                <w:webHidden/>
              </w:rPr>
              <w:fldChar w:fldCharType="begin"/>
            </w:r>
            <w:r>
              <w:rPr>
                <w:noProof/>
                <w:webHidden/>
              </w:rPr>
              <w:instrText xml:space="preserve"> PAGEREF _Toc182482212 \h </w:instrText>
            </w:r>
            <w:r>
              <w:rPr>
                <w:noProof/>
                <w:webHidden/>
              </w:rPr>
            </w:r>
            <w:r>
              <w:rPr>
                <w:noProof/>
                <w:webHidden/>
              </w:rPr>
              <w:fldChar w:fldCharType="separate"/>
            </w:r>
            <w:r w:rsidR="00283299">
              <w:rPr>
                <w:noProof/>
                <w:webHidden/>
              </w:rPr>
              <w:t>9</w:t>
            </w:r>
            <w:r>
              <w:rPr>
                <w:noProof/>
                <w:webHidden/>
              </w:rPr>
              <w:fldChar w:fldCharType="end"/>
            </w:r>
          </w:hyperlink>
        </w:p>
        <w:p w14:paraId="314A8AF0" w14:textId="491E47D3" w:rsidR="00446002" w:rsidRDefault="00446002">
          <w:pPr>
            <w:pStyle w:val="Obsah2"/>
            <w:tabs>
              <w:tab w:val="right" w:leader="dot" w:pos="9060"/>
            </w:tabs>
            <w:rPr>
              <w:noProof/>
            </w:rPr>
          </w:pPr>
          <w:hyperlink w:anchor="_Toc182482213" w:history="1">
            <w:r w:rsidRPr="008C7E73">
              <w:rPr>
                <w:rStyle w:val="Hypertextovprepojenie"/>
                <w:noProof/>
              </w:rPr>
              <w:t>ČLÁNOK VII. Zmena pracovných podmienok</w:t>
            </w:r>
            <w:r>
              <w:rPr>
                <w:noProof/>
                <w:webHidden/>
              </w:rPr>
              <w:tab/>
            </w:r>
            <w:r>
              <w:rPr>
                <w:noProof/>
                <w:webHidden/>
              </w:rPr>
              <w:fldChar w:fldCharType="begin"/>
            </w:r>
            <w:r>
              <w:rPr>
                <w:noProof/>
                <w:webHidden/>
              </w:rPr>
              <w:instrText xml:space="preserve"> PAGEREF _Toc182482213 \h </w:instrText>
            </w:r>
            <w:r>
              <w:rPr>
                <w:noProof/>
                <w:webHidden/>
              </w:rPr>
            </w:r>
            <w:r>
              <w:rPr>
                <w:noProof/>
                <w:webHidden/>
              </w:rPr>
              <w:fldChar w:fldCharType="separate"/>
            </w:r>
            <w:r w:rsidR="00283299">
              <w:rPr>
                <w:noProof/>
                <w:webHidden/>
              </w:rPr>
              <w:t>10</w:t>
            </w:r>
            <w:r>
              <w:rPr>
                <w:noProof/>
                <w:webHidden/>
              </w:rPr>
              <w:fldChar w:fldCharType="end"/>
            </w:r>
          </w:hyperlink>
        </w:p>
        <w:p w14:paraId="13C0E82A" w14:textId="5014583D" w:rsidR="00446002" w:rsidRDefault="00446002">
          <w:pPr>
            <w:pStyle w:val="Obsah2"/>
            <w:tabs>
              <w:tab w:val="right" w:leader="dot" w:pos="9060"/>
            </w:tabs>
            <w:rPr>
              <w:noProof/>
            </w:rPr>
          </w:pPr>
          <w:hyperlink w:anchor="_Toc182482214" w:history="1">
            <w:r w:rsidRPr="008C7E73">
              <w:rPr>
                <w:rStyle w:val="Hypertextovprepojenie"/>
                <w:noProof/>
              </w:rPr>
              <w:t>ČLÁNOK VIII. Skončenie pracovného pomeru</w:t>
            </w:r>
            <w:r>
              <w:rPr>
                <w:noProof/>
                <w:webHidden/>
              </w:rPr>
              <w:tab/>
            </w:r>
            <w:r>
              <w:rPr>
                <w:noProof/>
                <w:webHidden/>
              </w:rPr>
              <w:fldChar w:fldCharType="begin"/>
            </w:r>
            <w:r>
              <w:rPr>
                <w:noProof/>
                <w:webHidden/>
              </w:rPr>
              <w:instrText xml:space="preserve"> PAGEREF _Toc182482214 \h </w:instrText>
            </w:r>
            <w:r>
              <w:rPr>
                <w:noProof/>
                <w:webHidden/>
              </w:rPr>
            </w:r>
            <w:r>
              <w:rPr>
                <w:noProof/>
                <w:webHidden/>
              </w:rPr>
              <w:fldChar w:fldCharType="separate"/>
            </w:r>
            <w:r w:rsidR="00283299">
              <w:rPr>
                <w:noProof/>
                <w:webHidden/>
              </w:rPr>
              <w:t>10</w:t>
            </w:r>
            <w:r>
              <w:rPr>
                <w:noProof/>
                <w:webHidden/>
              </w:rPr>
              <w:fldChar w:fldCharType="end"/>
            </w:r>
          </w:hyperlink>
        </w:p>
        <w:p w14:paraId="6A9757F7" w14:textId="4108A2AF" w:rsidR="00446002" w:rsidRDefault="00446002">
          <w:pPr>
            <w:pStyle w:val="Obsah2"/>
            <w:tabs>
              <w:tab w:val="right" w:leader="dot" w:pos="9060"/>
            </w:tabs>
            <w:rPr>
              <w:noProof/>
            </w:rPr>
          </w:pPr>
          <w:hyperlink w:anchor="_Toc182482215" w:history="1">
            <w:r w:rsidRPr="008C7E73">
              <w:rPr>
                <w:rStyle w:val="Hypertextovprepojenie"/>
                <w:noProof/>
              </w:rPr>
              <w:t>ČLÁNOK IX. Odstupné a odchodné</w:t>
            </w:r>
            <w:r>
              <w:rPr>
                <w:noProof/>
                <w:webHidden/>
              </w:rPr>
              <w:tab/>
            </w:r>
            <w:r>
              <w:rPr>
                <w:noProof/>
                <w:webHidden/>
              </w:rPr>
              <w:fldChar w:fldCharType="begin"/>
            </w:r>
            <w:r>
              <w:rPr>
                <w:noProof/>
                <w:webHidden/>
              </w:rPr>
              <w:instrText xml:space="preserve"> PAGEREF _Toc182482215 \h </w:instrText>
            </w:r>
            <w:r>
              <w:rPr>
                <w:noProof/>
                <w:webHidden/>
              </w:rPr>
            </w:r>
            <w:r>
              <w:rPr>
                <w:noProof/>
                <w:webHidden/>
              </w:rPr>
              <w:fldChar w:fldCharType="separate"/>
            </w:r>
            <w:r w:rsidR="00283299">
              <w:rPr>
                <w:noProof/>
                <w:webHidden/>
              </w:rPr>
              <w:t>11</w:t>
            </w:r>
            <w:r>
              <w:rPr>
                <w:noProof/>
                <w:webHidden/>
              </w:rPr>
              <w:fldChar w:fldCharType="end"/>
            </w:r>
          </w:hyperlink>
        </w:p>
        <w:p w14:paraId="4B168E39" w14:textId="113CFBCC" w:rsidR="00446002" w:rsidRDefault="00446002">
          <w:pPr>
            <w:pStyle w:val="Obsah2"/>
            <w:tabs>
              <w:tab w:val="right" w:leader="dot" w:pos="9060"/>
            </w:tabs>
            <w:rPr>
              <w:noProof/>
            </w:rPr>
          </w:pPr>
          <w:hyperlink w:anchor="_Toc182482216" w:history="1">
            <w:r w:rsidRPr="008C7E73">
              <w:rPr>
                <w:rStyle w:val="Hypertextovprepojenie"/>
                <w:noProof/>
              </w:rPr>
              <w:t>ČLÁNOK X. Nároky z neplatného skončenia pracovného pomeru</w:t>
            </w:r>
            <w:r>
              <w:rPr>
                <w:noProof/>
                <w:webHidden/>
              </w:rPr>
              <w:tab/>
            </w:r>
            <w:r>
              <w:rPr>
                <w:noProof/>
                <w:webHidden/>
              </w:rPr>
              <w:fldChar w:fldCharType="begin"/>
            </w:r>
            <w:r>
              <w:rPr>
                <w:noProof/>
                <w:webHidden/>
              </w:rPr>
              <w:instrText xml:space="preserve"> PAGEREF _Toc182482216 \h </w:instrText>
            </w:r>
            <w:r>
              <w:rPr>
                <w:noProof/>
                <w:webHidden/>
              </w:rPr>
            </w:r>
            <w:r>
              <w:rPr>
                <w:noProof/>
                <w:webHidden/>
              </w:rPr>
              <w:fldChar w:fldCharType="separate"/>
            </w:r>
            <w:r w:rsidR="00283299">
              <w:rPr>
                <w:noProof/>
                <w:webHidden/>
              </w:rPr>
              <w:t>12</w:t>
            </w:r>
            <w:r>
              <w:rPr>
                <w:noProof/>
                <w:webHidden/>
              </w:rPr>
              <w:fldChar w:fldCharType="end"/>
            </w:r>
          </w:hyperlink>
        </w:p>
        <w:p w14:paraId="3B5B0556" w14:textId="3A0447C2" w:rsidR="00446002" w:rsidRDefault="00446002">
          <w:pPr>
            <w:pStyle w:val="Obsah2"/>
            <w:tabs>
              <w:tab w:val="right" w:leader="dot" w:pos="9060"/>
            </w:tabs>
            <w:rPr>
              <w:noProof/>
            </w:rPr>
          </w:pPr>
          <w:hyperlink w:anchor="_Toc182482217" w:history="1">
            <w:r w:rsidRPr="008C7E73">
              <w:rPr>
                <w:rStyle w:val="Hypertextovprepojenie"/>
                <w:noProof/>
              </w:rPr>
              <w:t xml:space="preserve">ČLÁNOK XI. </w:t>
            </w:r>
            <w:r w:rsidRPr="008C7E73">
              <w:rPr>
                <w:rStyle w:val="Hypertextovprepojenie"/>
                <w:rFonts w:eastAsia="Times New Roman"/>
                <w:noProof/>
              </w:rPr>
              <w:t>Iná zárobková činnosť</w:t>
            </w:r>
            <w:r>
              <w:rPr>
                <w:noProof/>
                <w:webHidden/>
              </w:rPr>
              <w:tab/>
            </w:r>
            <w:r>
              <w:rPr>
                <w:noProof/>
                <w:webHidden/>
              </w:rPr>
              <w:fldChar w:fldCharType="begin"/>
            </w:r>
            <w:r>
              <w:rPr>
                <w:noProof/>
                <w:webHidden/>
              </w:rPr>
              <w:instrText xml:space="preserve"> PAGEREF _Toc182482217 \h </w:instrText>
            </w:r>
            <w:r>
              <w:rPr>
                <w:noProof/>
                <w:webHidden/>
              </w:rPr>
            </w:r>
            <w:r>
              <w:rPr>
                <w:noProof/>
                <w:webHidden/>
              </w:rPr>
              <w:fldChar w:fldCharType="separate"/>
            </w:r>
            <w:r w:rsidR="00283299">
              <w:rPr>
                <w:noProof/>
                <w:webHidden/>
              </w:rPr>
              <w:t>13</w:t>
            </w:r>
            <w:r>
              <w:rPr>
                <w:noProof/>
                <w:webHidden/>
              </w:rPr>
              <w:fldChar w:fldCharType="end"/>
            </w:r>
          </w:hyperlink>
        </w:p>
        <w:p w14:paraId="2DE88BE9" w14:textId="612DEF94" w:rsidR="00446002" w:rsidRDefault="00446002">
          <w:pPr>
            <w:pStyle w:val="Obsah1"/>
            <w:tabs>
              <w:tab w:val="right" w:leader="dot" w:pos="9060"/>
            </w:tabs>
            <w:rPr>
              <w:rFonts w:asciiTheme="minorHAnsi" w:eastAsiaTheme="minorEastAsia" w:hAnsiTheme="minorHAnsi"/>
              <w:noProof/>
              <w:szCs w:val="24"/>
              <w:lang w:eastAsia="sk-SK"/>
            </w:rPr>
          </w:pPr>
          <w:hyperlink w:anchor="_Toc182482218" w:history="1">
            <w:r w:rsidRPr="008C7E73">
              <w:rPr>
                <w:rStyle w:val="Hypertextovprepojenie"/>
                <w:noProof/>
              </w:rPr>
              <w:t>Tretia časť</w:t>
            </w:r>
            <w:r>
              <w:rPr>
                <w:noProof/>
                <w:webHidden/>
              </w:rPr>
              <w:tab/>
            </w:r>
            <w:r>
              <w:rPr>
                <w:noProof/>
                <w:webHidden/>
              </w:rPr>
              <w:fldChar w:fldCharType="begin"/>
            </w:r>
            <w:r>
              <w:rPr>
                <w:noProof/>
                <w:webHidden/>
              </w:rPr>
              <w:instrText xml:space="preserve"> PAGEREF _Toc182482218 \h </w:instrText>
            </w:r>
            <w:r>
              <w:rPr>
                <w:noProof/>
                <w:webHidden/>
              </w:rPr>
            </w:r>
            <w:r>
              <w:rPr>
                <w:noProof/>
                <w:webHidden/>
              </w:rPr>
              <w:fldChar w:fldCharType="separate"/>
            </w:r>
            <w:r w:rsidR="00283299">
              <w:rPr>
                <w:noProof/>
                <w:webHidden/>
              </w:rPr>
              <w:t>14</w:t>
            </w:r>
            <w:r>
              <w:rPr>
                <w:noProof/>
                <w:webHidden/>
              </w:rPr>
              <w:fldChar w:fldCharType="end"/>
            </w:r>
          </w:hyperlink>
        </w:p>
        <w:p w14:paraId="4D4C310D" w14:textId="34A158FF" w:rsidR="00446002" w:rsidRDefault="00446002">
          <w:pPr>
            <w:pStyle w:val="Obsah2"/>
            <w:tabs>
              <w:tab w:val="right" w:leader="dot" w:pos="9060"/>
            </w:tabs>
            <w:rPr>
              <w:noProof/>
            </w:rPr>
          </w:pPr>
          <w:hyperlink w:anchor="_Toc182482219" w:history="1">
            <w:r w:rsidRPr="008C7E73">
              <w:rPr>
                <w:rStyle w:val="Hypertextovprepojenie"/>
                <w:noProof/>
              </w:rPr>
              <w:t>ČLÁNOK XII. Základné povinnosti zamestnávateľa</w:t>
            </w:r>
            <w:r>
              <w:rPr>
                <w:noProof/>
                <w:webHidden/>
              </w:rPr>
              <w:tab/>
            </w:r>
            <w:r>
              <w:rPr>
                <w:noProof/>
                <w:webHidden/>
              </w:rPr>
              <w:fldChar w:fldCharType="begin"/>
            </w:r>
            <w:r>
              <w:rPr>
                <w:noProof/>
                <w:webHidden/>
              </w:rPr>
              <w:instrText xml:space="preserve"> PAGEREF _Toc182482219 \h </w:instrText>
            </w:r>
            <w:r>
              <w:rPr>
                <w:noProof/>
                <w:webHidden/>
              </w:rPr>
            </w:r>
            <w:r>
              <w:rPr>
                <w:noProof/>
                <w:webHidden/>
              </w:rPr>
              <w:fldChar w:fldCharType="separate"/>
            </w:r>
            <w:r w:rsidR="00283299">
              <w:rPr>
                <w:noProof/>
                <w:webHidden/>
              </w:rPr>
              <w:t>14</w:t>
            </w:r>
            <w:r>
              <w:rPr>
                <w:noProof/>
                <w:webHidden/>
              </w:rPr>
              <w:fldChar w:fldCharType="end"/>
            </w:r>
          </w:hyperlink>
        </w:p>
        <w:p w14:paraId="7F029D88" w14:textId="2579329F" w:rsidR="00446002" w:rsidRDefault="00446002">
          <w:pPr>
            <w:pStyle w:val="Obsah2"/>
            <w:tabs>
              <w:tab w:val="right" w:leader="dot" w:pos="9060"/>
            </w:tabs>
            <w:rPr>
              <w:noProof/>
            </w:rPr>
          </w:pPr>
          <w:hyperlink w:anchor="_Toc182482220" w:history="1">
            <w:r w:rsidRPr="008C7E73">
              <w:rPr>
                <w:rStyle w:val="Hypertextovprepojenie"/>
                <w:noProof/>
              </w:rPr>
              <w:t>ČLÁNOK XIII. Pracovná disciplína</w:t>
            </w:r>
            <w:r>
              <w:rPr>
                <w:noProof/>
                <w:webHidden/>
              </w:rPr>
              <w:tab/>
            </w:r>
            <w:r>
              <w:rPr>
                <w:noProof/>
                <w:webHidden/>
              </w:rPr>
              <w:fldChar w:fldCharType="begin"/>
            </w:r>
            <w:r>
              <w:rPr>
                <w:noProof/>
                <w:webHidden/>
              </w:rPr>
              <w:instrText xml:space="preserve"> PAGEREF _Toc182482220 \h </w:instrText>
            </w:r>
            <w:r>
              <w:rPr>
                <w:noProof/>
                <w:webHidden/>
              </w:rPr>
            </w:r>
            <w:r>
              <w:rPr>
                <w:noProof/>
                <w:webHidden/>
              </w:rPr>
              <w:fldChar w:fldCharType="separate"/>
            </w:r>
            <w:r w:rsidR="00283299">
              <w:rPr>
                <w:noProof/>
                <w:webHidden/>
              </w:rPr>
              <w:t>14</w:t>
            </w:r>
            <w:r>
              <w:rPr>
                <w:noProof/>
                <w:webHidden/>
              </w:rPr>
              <w:fldChar w:fldCharType="end"/>
            </w:r>
          </w:hyperlink>
        </w:p>
        <w:p w14:paraId="22625422" w14:textId="19A4E9BF" w:rsidR="00446002" w:rsidRDefault="00446002">
          <w:pPr>
            <w:pStyle w:val="Obsah2"/>
            <w:tabs>
              <w:tab w:val="right" w:leader="dot" w:pos="9060"/>
            </w:tabs>
            <w:rPr>
              <w:noProof/>
            </w:rPr>
          </w:pPr>
          <w:hyperlink w:anchor="_Toc182482221" w:history="1">
            <w:r w:rsidRPr="008C7E73">
              <w:rPr>
                <w:rStyle w:val="Hypertextovprepojenie"/>
                <w:noProof/>
              </w:rPr>
              <w:t>ČLÁNOK XIV. Porušovanie povinností zamestnanca</w:t>
            </w:r>
            <w:r>
              <w:rPr>
                <w:noProof/>
                <w:webHidden/>
              </w:rPr>
              <w:tab/>
            </w:r>
            <w:r>
              <w:rPr>
                <w:noProof/>
                <w:webHidden/>
              </w:rPr>
              <w:fldChar w:fldCharType="begin"/>
            </w:r>
            <w:r>
              <w:rPr>
                <w:noProof/>
                <w:webHidden/>
              </w:rPr>
              <w:instrText xml:space="preserve"> PAGEREF _Toc182482221 \h </w:instrText>
            </w:r>
            <w:r>
              <w:rPr>
                <w:noProof/>
                <w:webHidden/>
              </w:rPr>
            </w:r>
            <w:r>
              <w:rPr>
                <w:noProof/>
                <w:webHidden/>
              </w:rPr>
              <w:fldChar w:fldCharType="separate"/>
            </w:r>
            <w:r w:rsidR="00283299">
              <w:rPr>
                <w:noProof/>
                <w:webHidden/>
              </w:rPr>
              <w:t>16</w:t>
            </w:r>
            <w:r>
              <w:rPr>
                <w:noProof/>
                <w:webHidden/>
              </w:rPr>
              <w:fldChar w:fldCharType="end"/>
            </w:r>
          </w:hyperlink>
        </w:p>
        <w:p w14:paraId="31425B38" w14:textId="55B72121" w:rsidR="00446002" w:rsidRDefault="00446002">
          <w:pPr>
            <w:pStyle w:val="Obsah2"/>
            <w:tabs>
              <w:tab w:val="right" w:leader="dot" w:pos="9060"/>
            </w:tabs>
            <w:rPr>
              <w:noProof/>
            </w:rPr>
          </w:pPr>
          <w:hyperlink w:anchor="_Toc182482222" w:history="1">
            <w:r w:rsidRPr="008C7E73">
              <w:rPr>
                <w:rStyle w:val="Hypertextovprepojenie"/>
                <w:noProof/>
              </w:rPr>
              <w:t>ČLÁNOK XVII. Pedagogickí a odborní zamestnanci – práva a povinnosti</w:t>
            </w:r>
            <w:r>
              <w:rPr>
                <w:noProof/>
                <w:webHidden/>
              </w:rPr>
              <w:tab/>
            </w:r>
            <w:r>
              <w:rPr>
                <w:noProof/>
                <w:webHidden/>
              </w:rPr>
              <w:fldChar w:fldCharType="begin"/>
            </w:r>
            <w:r>
              <w:rPr>
                <w:noProof/>
                <w:webHidden/>
              </w:rPr>
              <w:instrText xml:space="preserve"> PAGEREF _Toc182482222 \h </w:instrText>
            </w:r>
            <w:r>
              <w:rPr>
                <w:noProof/>
                <w:webHidden/>
              </w:rPr>
            </w:r>
            <w:r>
              <w:rPr>
                <w:noProof/>
                <w:webHidden/>
              </w:rPr>
              <w:fldChar w:fldCharType="separate"/>
            </w:r>
            <w:r w:rsidR="00283299">
              <w:rPr>
                <w:noProof/>
                <w:webHidden/>
              </w:rPr>
              <w:t>20</w:t>
            </w:r>
            <w:r>
              <w:rPr>
                <w:noProof/>
                <w:webHidden/>
              </w:rPr>
              <w:fldChar w:fldCharType="end"/>
            </w:r>
          </w:hyperlink>
        </w:p>
        <w:p w14:paraId="59B23607" w14:textId="32E88A54" w:rsidR="00446002" w:rsidRDefault="00446002">
          <w:pPr>
            <w:pStyle w:val="Obsah2"/>
            <w:tabs>
              <w:tab w:val="right" w:leader="dot" w:pos="9060"/>
            </w:tabs>
            <w:rPr>
              <w:noProof/>
            </w:rPr>
          </w:pPr>
          <w:hyperlink w:anchor="_Toc182482223" w:history="1">
            <w:r w:rsidRPr="008C7E73">
              <w:rPr>
                <w:rStyle w:val="Hypertextovprepojenie"/>
                <w:noProof/>
              </w:rPr>
              <w:t>ČLÁNOK XVIII. Vedúci zamestnanci - povinnosti</w:t>
            </w:r>
            <w:r>
              <w:rPr>
                <w:noProof/>
                <w:webHidden/>
              </w:rPr>
              <w:tab/>
            </w:r>
            <w:r>
              <w:rPr>
                <w:noProof/>
                <w:webHidden/>
              </w:rPr>
              <w:fldChar w:fldCharType="begin"/>
            </w:r>
            <w:r>
              <w:rPr>
                <w:noProof/>
                <w:webHidden/>
              </w:rPr>
              <w:instrText xml:space="preserve"> PAGEREF _Toc182482223 \h </w:instrText>
            </w:r>
            <w:r>
              <w:rPr>
                <w:noProof/>
                <w:webHidden/>
              </w:rPr>
            </w:r>
            <w:r>
              <w:rPr>
                <w:noProof/>
                <w:webHidden/>
              </w:rPr>
              <w:fldChar w:fldCharType="separate"/>
            </w:r>
            <w:r w:rsidR="00283299">
              <w:rPr>
                <w:noProof/>
                <w:webHidden/>
              </w:rPr>
              <w:t>22</w:t>
            </w:r>
            <w:r>
              <w:rPr>
                <w:noProof/>
                <w:webHidden/>
              </w:rPr>
              <w:fldChar w:fldCharType="end"/>
            </w:r>
          </w:hyperlink>
        </w:p>
        <w:p w14:paraId="24CF9DB6" w14:textId="5474957E" w:rsidR="00446002" w:rsidRDefault="00446002">
          <w:pPr>
            <w:pStyle w:val="Obsah2"/>
            <w:tabs>
              <w:tab w:val="right" w:leader="dot" w:pos="9060"/>
            </w:tabs>
            <w:rPr>
              <w:noProof/>
            </w:rPr>
          </w:pPr>
          <w:hyperlink w:anchor="_Toc182482224" w:history="1">
            <w:r w:rsidRPr="008C7E73">
              <w:rPr>
                <w:rStyle w:val="Hypertextovprepojenie"/>
                <w:noProof/>
              </w:rPr>
              <w:t>ČLÁNOK XIX. Zastupovanie a zastupiteľnosť</w:t>
            </w:r>
            <w:r>
              <w:rPr>
                <w:noProof/>
                <w:webHidden/>
              </w:rPr>
              <w:tab/>
            </w:r>
            <w:r>
              <w:rPr>
                <w:noProof/>
                <w:webHidden/>
              </w:rPr>
              <w:fldChar w:fldCharType="begin"/>
            </w:r>
            <w:r>
              <w:rPr>
                <w:noProof/>
                <w:webHidden/>
              </w:rPr>
              <w:instrText xml:space="preserve"> PAGEREF _Toc182482224 \h </w:instrText>
            </w:r>
            <w:r>
              <w:rPr>
                <w:noProof/>
                <w:webHidden/>
              </w:rPr>
            </w:r>
            <w:r>
              <w:rPr>
                <w:noProof/>
                <w:webHidden/>
              </w:rPr>
              <w:fldChar w:fldCharType="separate"/>
            </w:r>
            <w:r w:rsidR="00283299">
              <w:rPr>
                <w:noProof/>
                <w:webHidden/>
              </w:rPr>
              <w:t>24</w:t>
            </w:r>
            <w:r>
              <w:rPr>
                <w:noProof/>
                <w:webHidden/>
              </w:rPr>
              <w:fldChar w:fldCharType="end"/>
            </w:r>
          </w:hyperlink>
        </w:p>
        <w:p w14:paraId="4BE20990" w14:textId="375C0BB1" w:rsidR="00446002" w:rsidRDefault="00446002">
          <w:pPr>
            <w:pStyle w:val="Obsah1"/>
            <w:tabs>
              <w:tab w:val="right" w:leader="dot" w:pos="9060"/>
            </w:tabs>
            <w:rPr>
              <w:rFonts w:asciiTheme="minorHAnsi" w:eastAsiaTheme="minorEastAsia" w:hAnsiTheme="minorHAnsi"/>
              <w:noProof/>
              <w:szCs w:val="24"/>
              <w:lang w:eastAsia="sk-SK"/>
            </w:rPr>
          </w:pPr>
          <w:hyperlink w:anchor="_Toc182482225" w:history="1">
            <w:r w:rsidRPr="008C7E73">
              <w:rPr>
                <w:rStyle w:val="Hypertextovprepojenie"/>
                <w:noProof/>
              </w:rPr>
              <w:t>Štvrtá časť Pracovný čas a dovolenka</w:t>
            </w:r>
            <w:r>
              <w:rPr>
                <w:noProof/>
                <w:webHidden/>
              </w:rPr>
              <w:tab/>
            </w:r>
            <w:r>
              <w:rPr>
                <w:noProof/>
                <w:webHidden/>
              </w:rPr>
              <w:fldChar w:fldCharType="begin"/>
            </w:r>
            <w:r>
              <w:rPr>
                <w:noProof/>
                <w:webHidden/>
              </w:rPr>
              <w:instrText xml:space="preserve"> PAGEREF _Toc182482225 \h </w:instrText>
            </w:r>
            <w:r>
              <w:rPr>
                <w:noProof/>
                <w:webHidden/>
              </w:rPr>
            </w:r>
            <w:r>
              <w:rPr>
                <w:noProof/>
                <w:webHidden/>
              </w:rPr>
              <w:fldChar w:fldCharType="separate"/>
            </w:r>
            <w:r w:rsidR="00283299">
              <w:rPr>
                <w:noProof/>
                <w:webHidden/>
              </w:rPr>
              <w:t>25</w:t>
            </w:r>
            <w:r>
              <w:rPr>
                <w:noProof/>
                <w:webHidden/>
              </w:rPr>
              <w:fldChar w:fldCharType="end"/>
            </w:r>
          </w:hyperlink>
        </w:p>
        <w:p w14:paraId="3995A6DD" w14:textId="6FCD47B7" w:rsidR="00446002" w:rsidRDefault="00446002">
          <w:pPr>
            <w:pStyle w:val="Obsah2"/>
            <w:tabs>
              <w:tab w:val="right" w:leader="dot" w:pos="9060"/>
            </w:tabs>
            <w:rPr>
              <w:noProof/>
            </w:rPr>
          </w:pPr>
          <w:hyperlink w:anchor="_Toc182482226" w:history="1">
            <w:r w:rsidRPr="008C7E73">
              <w:rPr>
                <w:rStyle w:val="Hypertextovprepojenie"/>
                <w:noProof/>
              </w:rPr>
              <w:t>ČLÁNOK XX. Dĺžka a využitie pracovného času</w:t>
            </w:r>
            <w:r>
              <w:rPr>
                <w:noProof/>
                <w:webHidden/>
              </w:rPr>
              <w:tab/>
            </w:r>
            <w:r>
              <w:rPr>
                <w:noProof/>
                <w:webHidden/>
              </w:rPr>
              <w:fldChar w:fldCharType="begin"/>
            </w:r>
            <w:r>
              <w:rPr>
                <w:noProof/>
                <w:webHidden/>
              </w:rPr>
              <w:instrText xml:space="preserve"> PAGEREF _Toc182482226 \h </w:instrText>
            </w:r>
            <w:r>
              <w:rPr>
                <w:noProof/>
                <w:webHidden/>
              </w:rPr>
            </w:r>
            <w:r>
              <w:rPr>
                <w:noProof/>
                <w:webHidden/>
              </w:rPr>
              <w:fldChar w:fldCharType="separate"/>
            </w:r>
            <w:r w:rsidR="00283299">
              <w:rPr>
                <w:noProof/>
                <w:webHidden/>
              </w:rPr>
              <w:t>25</w:t>
            </w:r>
            <w:r>
              <w:rPr>
                <w:noProof/>
                <w:webHidden/>
              </w:rPr>
              <w:fldChar w:fldCharType="end"/>
            </w:r>
          </w:hyperlink>
        </w:p>
        <w:p w14:paraId="3D2F460D" w14:textId="451A617B" w:rsidR="00446002" w:rsidRDefault="00446002">
          <w:pPr>
            <w:pStyle w:val="Obsah2"/>
            <w:tabs>
              <w:tab w:val="right" w:leader="dot" w:pos="9060"/>
            </w:tabs>
            <w:rPr>
              <w:noProof/>
            </w:rPr>
          </w:pPr>
          <w:hyperlink w:anchor="_Toc182482227" w:history="1">
            <w:r w:rsidRPr="008C7E73">
              <w:rPr>
                <w:rStyle w:val="Hypertextovprepojenie"/>
                <w:noProof/>
              </w:rPr>
              <w:t>ČLÁNOK XXI. Práca nadčas a nočná práca</w:t>
            </w:r>
            <w:r>
              <w:rPr>
                <w:noProof/>
                <w:webHidden/>
              </w:rPr>
              <w:tab/>
            </w:r>
            <w:r>
              <w:rPr>
                <w:noProof/>
                <w:webHidden/>
              </w:rPr>
              <w:fldChar w:fldCharType="begin"/>
            </w:r>
            <w:r>
              <w:rPr>
                <w:noProof/>
                <w:webHidden/>
              </w:rPr>
              <w:instrText xml:space="preserve"> PAGEREF _Toc182482227 \h </w:instrText>
            </w:r>
            <w:r>
              <w:rPr>
                <w:noProof/>
                <w:webHidden/>
              </w:rPr>
            </w:r>
            <w:r>
              <w:rPr>
                <w:noProof/>
                <w:webHidden/>
              </w:rPr>
              <w:fldChar w:fldCharType="separate"/>
            </w:r>
            <w:r w:rsidR="00283299">
              <w:rPr>
                <w:noProof/>
                <w:webHidden/>
              </w:rPr>
              <w:t>28</w:t>
            </w:r>
            <w:r>
              <w:rPr>
                <w:noProof/>
                <w:webHidden/>
              </w:rPr>
              <w:fldChar w:fldCharType="end"/>
            </w:r>
          </w:hyperlink>
        </w:p>
        <w:p w14:paraId="599F2B6D" w14:textId="32F1A954" w:rsidR="00446002" w:rsidRDefault="00446002">
          <w:pPr>
            <w:pStyle w:val="Obsah2"/>
            <w:tabs>
              <w:tab w:val="right" w:leader="dot" w:pos="9060"/>
            </w:tabs>
            <w:rPr>
              <w:noProof/>
            </w:rPr>
          </w:pPr>
          <w:hyperlink w:anchor="_Toc182482228" w:history="1">
            <w:r w:rsidRPr="008C7E73">
              <w:rPr>
                <w:rStyle w:val="Hypertextovprepojenie"/>
                <w:noProof/>
              </w:rPr>
              <w:t>ČLÁNOK XXII. Dovolenka</w:t>
            </w:r>
            <w:r>
              <w:rPr>
                <w:noProof/>
                <w:webHidden/>
              </w:rPr>
              <w:tab/>
            </w:r>
            <w:r>
              <w:rPr>
                <w:noProof/>
                <w:webHidden/>
              </w:rPr>
              <w:fldChar w:fldCharType="begin"/>
            </w:r>
            <w:r>
              <w:rPr>
                <w:noProof/>
                <w:webHidden/>
              </w:rPr>
              <w:instrText xml:space="preserve"> PAGEREF _Toc182482228 \h </w:instrText>
            </w:r>
            <w:r>
              <w:rPr>
                <w:noProof/>
                <w:webHidden/>
              </w:rPr>
            </w:r>
            <w:r>
              <w:rPr>
                <w:noProof/>
                <w:webHidden/>
              </w:rPr>
              <w:fldChar w:fldCharType="separate"/>
            </w:r>
            <w:r w:rsidR="00283299">
              <w:rPr>
                <w:noProof/>
                <w:webHidden/>
              </w:rPr>
              <w:t>30</w:t>
            </w:r>
            <w:r>
              <w:rPr>
                <w:noProof/>
                <w:webHidden/>
              </w:rPr>
              <w:fldChar w:fldCharType="end"/>
            </w:r>
          </w:hyperlink>
        </w:p>
        <w:p w14:paraId="4A51D21C" w14:textId="3A04FB09" w:rsidR="00446002" w:rsidRDefault="00446002">
          <w:pPr>
            <w:pStyle w:val="Obsah1"/>
            <w:tabs>
              <w:tab w:val="right" w:leader="dot" w:pos="9060"/>
            </w:tabs>
            <w:rPr>
              <w:rFonts w:asciiTheme="minorHAnsi" w:eastAsiaTheme="minorEastAsia" w:hAnsiTheme="minorHAnsi"/>
              <w:noProof/>
              <w:szCs w:val="24"/>
              <w:lang w:eastAsia="sk-SK"/>
            </w:rPr>
          </w:pPr>
          <w:hyperlink w:anchor="_Toc182482229" w:history="1">
            <w:r w:rsidRPr="008C7E73">
              <w:rPr>
                <w:rStyle w:val="Hypertextovprepojenie"/>
                <w:noProof/>
              </w:rPr>
              <w:t>Piata časť Odmeňovanie</w:t>
            </w:r>
            <w:r>
              <w:rPr>
                <w:noProof/>
                <w:webHidden/>
              </w:rPr>
              <w:tab/>
            </w:r>
            <w:r>
              <w:rPr>
                <w:noProof/>
                <w:webHidden/>
              </w:rPr>
              <w:fldChar w:fldCharType="begin"/>
            </w:r>
            <w:r>
              <w:rPr>
                <w:noProof/>
                <w:webHidden/>
              </w:rPr>
              <w:instrText xml:space="preserve"> PAGEREF _Toc182482229 \h </w:instrText>
            </w:r>
            <w:r>
              <w:rPr>
                <w:noProof/>
                <w:webHidden/>
              </w:rPr>
            </w:r>
            <w:r>
              <w:rPr>
                <w:noProof/>
                <w:webHidden/>
              </w:rPr>
              <w:fldChar w:fldCharType="separate"/>
            </w:r>
            <w:r w:rsidR="00283299">
              <w:rPr>
                <w:noProof/>
                <w:webHidden/>
              </w:rPr>
              <w:t>32</w:t>
            </w:r>
            <w:r>
              <w:rPr>
                <w:noProof/>
                <w:webHidden/>
              </w:rPr>
              <w:fldChar w:fldCharType="end"/>
            </w:r>
          </w:hyperlink>
        </w:p>
        <w:p w14:paraId="3FF64A06" w14:textId="078885F0" w:rsidR="00446002" w:rsidRDefault="00446002">
          <w:pPr>
            <w:pStyle w:val="Obsah2"/>
            <w:tabs>
              <w:tab w:val="right" w:leader="dot" w:pos="9060"/>
            </w:tabs>
            <w:rPr>
              <w:noProof/>
            </w:rPr>
          </w:pPr>
          <w:hyperlink w:anchor="_Toc182482230" w:history="1">
            <w:r w:rsidRPr="008C7E73">
              <w:rPr>
                <w:rStyle w:val="Hypertextovprepojenie"/>
                <w:noProof/>
              </w:rPr>
              <w:t>ČLÁNOK XXIII. Plat</w:t>
            </w:r>
            <w:r>
              <w:rPr>
                <w:noProof/>
                <w:webHidden/>
              </w:rPr>
              <w:tab/>
            </w:r>
            <w:r>
              <w:rPr>
                <w:noProof/>
                <w:webHidden/>
              </w:rPr>
              <w:fldChar w:fldCharType="begin"/>
            </w:r>
            <w:r>
              <w:rPr>
                <w:noProof/>
                <w:webHidden/>
              </w:rPr>
              <w:instrText xml:space="preserve"> PAGEREF _Toc182482230 \h </w:instrText>
            </w:r>
            <w:r>
              <w:rPr>
                <w:noProof/>
                <w:webHidden/>
              </w:rPr>
            </w:r>
            <w:r>
              <w:rPr>
                <w:noProof/>
                <w:webHidden/>
              </w:rPr>
              <w:fldChar w:fldCharType="separate"/>
            </w:r>
            <w:r w:rsidR="00283299">
              <w:rPr>
                <w:noProof/>
                <w:webHidden/>
              </w:rPr>
              <w:t>32</w:t>
            </w:r>
            <w:r>
              <w:rPr>
                <w:noProof/>
                <w:webHidden/>
              </w:rPr>
              <w:fldChar w:fldCharType="end"/>
            </w:r>
          </w:hyperlink>
        </w:p>
        <w:p w14:paraId="66829774" w14:textId="261AE74B" w:rsidR="00446002" w:rsidRDefault="00446002">
          <w:pPr>
            <w:pStyle w:val="Obsah2"/>
            <w:tabs>
              <w:tab w:val="right" w:leader="dot" w:pos="9060"/>
            </w:tabs>
            <w:rPr>
              <w:noProof/>
            </w:rPr>
          </w:pPr>
          <w:hyperlink w:anchor="_Toc182482231" w:history="1">
            <w:r w:rsidRPr="008C7E73">
              <w:rPr>
                <w:rStyle w:val="Hypertextovprepojenie"/>
                <w:noProof/>
              </w:rPr>
              <w:t>ČLÁNOK XXIV. Výplata platu</w:t>
            </w:r>
            <w:r>
              <w:rPr>
                <w:noProof/>
                <w:webHidden/>
              </w:rPr>
              <w:tab/>
            </w:r>
            <w:r>
              <w:rPr>
                <w:noProof/>
                <w:webHidden/>
              </w:rPr>
              <w:fldChar w:fldCharType="begin"/>
            </w:r>
            <w:r>
              <w:rPr>
                <w:noProof/>
                <w:webHidden/>
              </w:rPr>
              <w:instrText xml:space="preserve"> PAGEREF _Toc182482231 \h </w:instrText>
            </w:r>
            <w:r>
              <w:rPr>
                <w:noProof/>
                <w:webHidden/>
              </w:rPr>
            </w:r>
            <w:r>
              <w:rPr>
                <w:noProof/>
                <w:webHidden/>
              </w:rPr>
              <w:fldChar w:fldCharType="separate"/>
            </w:r>
            <w:r w:rsidR="00283299">
              <w:rPr>
                <w:noProof/>
                <w:webHidden/>
              </w:rPr>
              <w:t>34</w:t>
            </w:r>
            <w:r>
              <w:rPr>
                <w:noProof/>
                <w:webHidden/>
              </w:rPr>
              <w:fldChar w:fldCharType="end"/>
            </w:r>
          </w:hyperlink>
        </w:p>
        <w:p w14:paraId="3AF91DB9" w14:textId="21A953EF" w:rsidR="00446002" w:rsidRDefault="00446002">
          <w:pPr>
            <w:pStyle w:val="Obsah2"/>
            <w:tabs>
              <w:tab w:val="right" w:leader="dot" w:pos="9060"/>
            </w:tabs>
            <w:rPr>
              <w:noProof/>
            </w:rPr>
          </w:pPr>
          <w:hyperlink w:anchor="_Toc182482232" w:history="1">
            <w:r w:rsidRPr="008C7E73">
              <w:rPr>
                <w:rStyle w:val="Hypertextovprepojenie"/>
                <w:noProof/>
              </w:rPr>
              <w:t>ČLÁNOK XXV. Zrážky z platu</w:t>
            </w:r>
            <w:r>
              <w:rPr>
                <w:noProof/>
                <w:webHidden/>
              </w:rPr>
              <w:tab/>
            </w:r>
            <w:r>
              <w:rPr>
                <w:noProof/>
                <w:webHidden/>
              </w:rPr>
              <w:fldChar w:fldCharType="begin"/>
            </w:r>
            <w:r>
              <w:rPr>
                <w:noProof/>
                <w:webHidden/>
              </w:rPr>
              <w:instrText xml:space="preserve"> PAGEREF _Toc182482232 \h </w:instrText>
            </w:r>
            <w:r>
              <w:rPr>
                <w:noProof/>
                <w:webHidden/>
              </w:rPr>
            </w:r>
            <w:r>
              <w:rPr>
                <w:noProof/>
                <w:webHidden/>
              </w:rPr>
              <w:fldChar w:fldCharType="separate"/>
            </w:r>
            <w:r w:rsidR="00283299">
              <w:rPr>
                <w:noProof/>
                <w:webHidden/>
              </w:rPr>
              <w:t>35</w:t>
            </w:r>
            <w:r>
              <w:rPr>
                <w:noProof/>
                <w:webHidden/>
              </w:rPr>
              <w:fldChar w:fldCharType="end"/>
            </w:r>
          </w:hyperlink>
        </w:p>
        <w:p w14:paraId="01F62138" w14:textId="0CCE778B" w:rsidR="00446002" w:rsidRDefault="00446002">
          <w:pPr>
            <w:pStyle w:val="Obsah1"/>
            <w:tabs>
              <w:tab w:val="right" w:leader="dot" w:pos="9060"/>
            </w:tabs>
            <w:rPr>
              <w:rFonts w:asciiTheme="minorHAnsi" w:eastAsiaTheme="minorEastAsia" w:hAnsiTheme="minorHAnsi"/>
              <w:noProof/>
              <w:szCs w:val="24"/>
              <w:lang w:eastAsia="sk-SK"/>
            </w:rPr>
          </w:pPr>
          <w:hyperlink w:anchor="_Toc182482233" w:history="1">
            <w:r w:rsidRPr="008C7E73">
              <w:rPr>
                <w:rStyle w:val="Hypertextovprepojenie"/>
                <w:noProof/>
              </w:rPr>
              <w:t>Šiesta časť</w:t>
            </w:r>
            <w:r>
              <w:rPr>
                <w:noProof/>
                <w:webHidden/>
              </w:rPr>
              <w:tab/>
            </w:r>
            <w:r>
              <w:rPr>
                <w:noProof/>
                <w:webHidden/>
              </w:rPr>
              <w:fldChar w:fldCharType="begin"/>
            </w:r>
            <w:r>
              <w:rPr>
                <w:noProof/>
                <w:webHidden/>
              </w:rPr>
              <w:instrText xml:space="preserve"> PAGEREF _Toc182482233 \h </w:instrText>
            </w:r>
            <w:r>
              <w:rPr>
                <w:noProof/>
                <w:webHidden/>
              </w:rPr>
            </w:r>
            <w:r>
              <w:rPr>
                <w:noProof/>
                <w:webHidden/>
              </w:rPr>
              <w:fldChar w:fldCharType="separate"/>
            </w:r>
            <w:r w:rsidR="00283299">
              <w:rPr>
                <w:noProof/>
                <w:webHidden/>
              </w:rPr>
              <w:t>36</w:t>
            </w:r>
            <w:r>
              <w:rPr>
                <w:noProof/>
                <w:webHidden/>
              </w:rPr>
              <w:fldChar w:fldCharType="end"/>
            </w:r>
          </w:hyperlink>
        </w:p>
        <w:p w14:paraId="5A65211B" w14:textId="37C200B6" w:rsidR="00446002" w:rsidRDefault="00446002">
          <w:pPr>
            <w:pStyle w:val="Obsah2"/>
            <w:tabs>
              <w:tab w:val="right" w:leader="dot" w:pos="9060"/>
            </w:tabs>
            <w:rPr>
              <w:noProof/>
            </w:rPr>
          </w:pPr>
          <w:hyperlink w:anchor="_Toc182482234" w:history="1">
            <w:r w:rsidRPr="008C7E73">
              <w:rPr>
                <w:rStyle w:val="Hypertextovprepojenie"/>
                <w:noProof/>
              </w:rPr>
              <w:t>ČLÁNOK XXVI. Prekážky v práci</w:t>
            </w:r>
            <w:r>
              <w:rPr>
                <w:noProof/>
                <w:webHidden/>
              </w:rPr>
              <w:tab/>
            </w:r>
            <w:r>
              <w:rPr>
                <w:noProof/>
                <w:webHidden/>
              </w:rPr>
              <w:fldChar w:fldCharType="begin"/>
            </w:r>
            <w:r>
              <w:rPr>
                <w:noProof/>
                <w:webHidden/>
              </w:rPr>
              <w:instrText xml:space="preserve"> PAGEREF _Toc182482234 \h </w:instrText>
            </w:r>
            <w:r>
              <w:rPr>
                <w:noProof/>
                <w:webHidden/>
              </w:rPr>
            </w:r>
            <w:r>
              <w:rPr>
                <w:noProof/>
                <w:webHidden/>
              </w:rPr>
              <w:fldChar w:fldCharType="separate"/>
            </w:r>
            <w:r w:rsidR="00283299">
              <w:rPr>
                <w:noProof/>
                <w:webHidden/>
              </w:rPr>
              <w:t>36</w:t>
            </w:r>
            <w:r>
              <w:rPr>
                <w:noProof/>
                <w:webHidden/>
              </w:rPr>
              <w:fldChar w:fldCharType="end"/>
            </w:r>
          </w:hyperlink>
        </w:p>
        <w:p w14:paraId="74B3F8C0" w14:textId="6FECFD73" w:rsidR="00446002" w:rsidRDefault="00446002">
          <w:pPr>
            <w:pStyle w:val="Obsah1"/>
            <w:tabs>
              <w:tab w:val="right" w:leader="dot" w:pos="9060"/>
            </w:tabs>
            <w:rPr>
              <w:rFonts w:asciiTheme="minorHAnsi" w:eastAsiaTheme="minorEastAsia" w:hAnsiTheme="minorHAnsi"/>
              <w:noProof/>
              <w:szCs w:val="24"/>
              <w:lang w:eastAsia="sk-SK"/>
            </w:rPr>
          </w:pPr>
          <w:hyperlink w:anchor="_Toc182482235" w:history="1">
            <w:r w:rsidRPr="008C7E73">
              <w:rPr>
                <w:rStyle w:val="Hypertextovprepojenie"/>
                <w:noProof/>
              </w:rPr>
              <w:t>Siedma časť</w:t>
            </w:r>
            <w:r>
              <w:rPr>
                <w:noProof/>
                <w:webHidden/>
              </w:rPr>
              <w:tab/>
            </w:r>
            <w:r>
              <w:rPr>
                <w:noProof/>
                <w:webHidden/>
              </w:rPr>
              <w:fldChar w:fldCharType="begin"/>
            </w:r>
            <w:r>
              <w:rPr>
                <w:noProof/>
                <w:webHidden/>
              </w:rPr>
              <w:instrText xml:space="preserve"> PAGEREF _Toc182482235 \h </w:instrText>
            </w:r>
            <w:r>
              <w:rPr>
                <w:noProof/>
                <w:webHidden/>
              </w:rPr>
            </w:r>
            <w:r>
              <w:rPr>
                <w:noProof/>
                <w:webHidden/>
              </w:rPr>
              <w:fldChar w:fldCharType="separate"/>
            </w:r>
            <w:r w:rsidR="00283299">
              <w:rPr>
                <w:noProof/>
                <w:webHidden/>
              </w:rPr>
              <w:t>38</w:t>
            </w:r>
            <w:r>
              <w:rPr>
                <w:noProof/>
                <w:webHidden/>
              </w:rPr>
              <w:fldChar w:fldCharType="end"/>
            </w:r>
          </w:hyperlink>
        </w:p>
        <w:p w14:paraId="375ADCD4" w14:textId="0808B9C5" w:rsidR="00446002" w:rsidRDefault="00446002">
          <w:pPr>
            <w:pStyle w:val="Obsah2"/>
            <w:tabs>
              <w:tab w:val="right" w:leader="dot" w:pos="9060"/>
            </w:tabs>
            <w:rPr>
              <w:noProof/>
            </w:rPr>
          </w:pPr>
          <w:hyperlink w:anchor="_Toc182482236" w:history="1">
            <w:r w:rsidRPr="008C7E73">
              <w:rPr>
                <w:rStyle w:val="Hypertextovprepojenie"/>
                <w:noProof/>
              </w:rPr>
              <w:t>ČLÁNOK XXVII. Pracovné cesty</w:t>
            </w:r>
            <w:r>
              <w:rPr>
                <w:noProof/>
                <w:webHidden/>
              </w:rPr>
              <w:tab/>
            </w:r>
            <w:r>
              <w:rPr>
                <w:noProof/>
                <w:webHidden/>
              </w:rPr>
              <w:fldChar w:fldCharType="begin"/>
            </w:r>
            <w:r>
              <w:rPr>
                <w:noProof/>
                <w:webHidden/>
              </w:rPr>
              <w:instrText xml:space="preserve"> PAGEREF _Toc182482236 \h </w:instrText>
            </w:r>
            <w:r>
              <w:rPr>
                <w:noProof/>
                <w:webHidden/>
              </w:rPr>
            </w:r>
            <w:r>
              <w:rPr>
                <w:noProof/>
                <w:webHidden/>
              </w:rPr>
              <w:fldChar w:fldCharType="separate"/>
            </w:r>
            <w:r w:rsidR="00283299">
              <w:rPr>
                <w:noProof/>
                <w:webHidden/>
              </w:rPr>
              <w:t>38</w:t>
            </w:r>
            <w:r>
              <w:rPr>
                <w:noProof/>
                <w:webHidden/>
              </w:rPr>
              <w:fldChar w:fldCharType="end"/>
            </w:r>
          </w:hyperlink>
        </w:p>
        <w:p w14:paraId="33D68D41" w14:textId="02AB804C" w:rsidR="00446002" w:rsidRDefault="00446002">
          <w:pPr>
            <w:pStyle w:val="Obsah1"/>
            <w:tabs>
              <w:tab w:val="right" w:leader="dot" w:pos="9060"/>
            </w:tabs>
            <w:rPr>
              <w:rFonts w:asciiTheme="minorHAnsi" w:eastAsiaTheme="minorEastAsia" w:hAnsiTheme="minorHAnsi"/>
              <w:noProof/>
              <w:szCs w:val="24"/>
              <w:lang w:eastAsia="sk-SK"/>
            </w:rPr>
          </w:pPr>
          <w:hyperlink w:anchor="_Toc182482237" w:history="1">
            <w:r w:rsidRPr="008C7E73">
              <w:rPr>
                <w:rStyle w:val="Hypertextovprepojenie"/>
                <w:noProof/>
              </w:rPr>
              <w:t>Ôsma časť</w:t>
            </w:r>
            <w:r>
              <w:rPr>
                <w:noProof/>
                <w:webHidden/>
              </w:rPr>
              <w:tab/>
            </w:r>
            <w:r>
              <w:rPr>
                <w:noProof/>
                <w:webHidden/>
              </w:rPr>
              <w:fldChar w:fldCharType="begin"/>
            </w:r>
            <w:r>
              <w:rPr>
                <w:noProof/>
                <w:webHidden/>
              </w:rPr>
              <w:instrText xml:space="preserve"> PAGEREF _Toc182482237 \h </w:instrText>
            </w:r>
            <w:r>
              <w:rPr>
                <w:noProof/>
                <w:webHidden/>
              </w:rPr>
            </w:r>
            <w:r>
              <w:rPr>
                <w:noProof/>
                <w:webHidden/>
              </w:rPr>
              <w:fldChar w:fldCharType="separate"/>
            </w:r>
            <w:r w:rsidR="00283299">
              <w:rPr>
                <w:noProof/>
                <w:webHidden/>
              </w:rPr>
              <w:t>40</w:t>
            </w:r>
            <w:r>
              <w:rPr>
                <w:noProof/>
                <w:webHidden/>
              </w:rPr>
              <w:fldChar w:fldCharType="end"/>
            </w:r>
          </w:hyperlink>
        </w:p>
        <w:p w14:paraId="48F5C117" w14:textId="3942DC9F" w:rsidR="00446002" w:rsidRDefault="00446002">
          <w:pPr>
            <w:pStyle w:val="Obsah2"/>
            <w:tabs>
              <w:tab w:val="right" w:leader="dot" w:pos="9060"/>
            </w:tabs>
            <w:rPr>
              <w:noProof/>
            </w:rPr>
          </w:pPr>
          <w:hyperlink w:anchor="_Toc182482238" w:history="1">
            <w:r w:rsidRPr="008C7E73">
              <w:rPr>
                <w:rStyle w:val="Hypertextovprepojenie"/>
                <w:noProof/>
              </w:rPr>
              <w:t>ČLÁNOK XXVIII. Ochrana práce</w:t>
            </w:r>
            <w:r>
              <w:rPr>
                <w:noProof/>
                <w:webHidden/>
              </w:rPr>
              <w:tab/>
            </w:r>
            <w:r>
              <w:rPr>
                <w:noProof/>
                <w:webHidden/>
              </w:rPr>
              <w:fldChar w:fldCharType="begin"/>
            </w:r>
            <w:r>
              <w:rPr>
                <w:noProof/>
                <w:webHidden/>
              </w:rPr>
              <w:instrText xml:space="preserve"> PAGEREF _Toc182482238 \h </w:instrText>
            </w:r>
            <w:r>
              <w:rPr>
                <w:noProof/>
                <w:webHidden/>
              </w:rPr>
            </w:r>
            <w:r>
              <w:rPr>
                <w:noProof/>
                <w:webHidden/>
              </w:rPr>
              <w:fldChar w:fldCharType="separate"/>
            </w:r>
            <w:r w:rsidR="00283299">
              <w:rPr>
                <w:noProof/>
                <w:webHidden/>
              </w:rPr>
              <w:t>40</w:t>
            </w:r>
            <w:r>
              <w:rPr>
                <w:noProof/>
                <w:webHidden/>
              </w:rPr>
              <w:fldChar w:fldCharType="end"/>
            </w:r>
          </w:hyperlink>
        </w:p>
        <w:p w14:paraId="16FD7E54" w14:textId="5BE762F2" w:rsidR="00446002" w:rsidRDefault="00446002">
          <w:pPr>
            <w:pStyle w:val="Obsah1"/>
            <w:tabs>
              <w:tab w:val="right" w:leader="dot" w:pos="9060"/>
            </w:tabs>
            <w:rPr>
              <w:rFonts w:asciiTheme="minorHAnsi" w:eastAsiaTheme="minorEastAsia" w:hAnsiTheme="minorHAnsi"/>
              <w:noProof/>
              <w:szCs w:val="24"/>
              <w:lang w:eastAsia="sk-SK"/>
            </w:rPr>
          </w:pPr>
          <w:hyperlink w:anchor="_Toc182482239" w:history="1">
            <w:r w:rsidRPr="008C7E73">
              <w:rPr>
                <w:rStyle w:val="Hypertextovprepojenie"/>
                <w:noProof/>
              </w:rPr>
              <w:t>Deviata časť</w:t>
            </w:r>
            <w:r>
              <w:rPr>
                <w:noProof/>
                <w:webHidden/>
              </w:rPr>
              <w:tab/>
            </w:r>
            <w:r>
              <w:rPr>
                <w:noProof/>
                <w:webHidden/>
              </w:rPr>
              <w:fldChar w:fldCharType="begin"/>
            </w:r>
            <w:r>
              <w:rPr>
                <w:noProof/>
                <w:webHidden/>
              </w:rPr>
              <w:instrText xml:space="preserve"> PAGEREF _Toc182482239 \h </w:instrText>
            </w:r>
            <w:r>
              <w:rPr>
                <w:noProof/>
                <w:webHidden/>
              </w:rPr>
            </w:r>
            <w:r>
              <w:rPr>
                <w:noProof/>
                <w:webHidden/>
              </w:rPr>
              <w:fldChar w:fldCharType="separate"/>
            </w:r>
            <w:r w:rsidR="00283299">
              <w:rPr>
                <w:noProof/>
                <w:webHidden/>
              </w:rPr>
              <w:t>42</w:t>
            </w:r>
            <w:r>
              <w:rPr>
                <w:noProof/>
                <w:webHidden/>
              </w:rPr>
              <w:fldChar w:fldCharType="end"/>
            </w:r>
          </w:hyperlink>
        </w:p>
        <w:p w14:paraId="15E4105E" w14:textId="610490E5" w:rsidR="00446002" w:rsidRDefault="00446002">
          <w:pPr>
            <w:pStyle w:val="Obsah2"/>
            <w:tabs>
              <w:tab w:val="right" w:leader="dot" w:pos="9060"/>
            </w:tabs>
            <w:rPr>
              <w:noProof/>
            </w:rPr>
          </w:pPr>
          <w:hyperlink w:anchor="_Toc182482240" w:history="1">
            <w:r w:rsidRPr="008C7E73">
              <w:rPr>
                <w:rStyle w:val="Hypertextovprepojenie"/>
                <w:noProof/>
              </w:rPr>
              <w:t>ČLÁNOK XXIX. Školská sociálna politika</w:t>
            </w:r>
            <w:r>
              <w:rPr>
                <w:noProof/>
                <w:webHidden/>
              </w:rPr>
              <w:tab/>
            </w:r>
            <w:r>
              <w:rPr>
                <w:noProof/>
                <w:webHidden/>
              </w:rPr>
              <w:fldChar w:fldCharType="begin"/>
            </w:r>
            <w:r>
              <w:rPr>
                <w:noProof/>
                <w:webHidden/>
              </w:rPr>
              <w:instrText xml:space="preserve"> PAGEREF _Toc182482240 \h </w:instrText>
            </w:r>
            <w:r>
              <w:rPr>
                <w:noProof/>
                <w:webHidden/>
              </w:rPr>
            </w:r>
            <w:r>
              <w:rPr>
                <w:noProof/>
                <w:webHidden/>
              </w:rPr>
              <w:fldChar w:fldCharType="separate"/>
            </w:r>
            <w:r w:rsidR="00283299">
              <w:rPr>
                <w:noProof/>
                <w:webHidden/>
              </w:rPr>
              <w:t>42</w:t>
            </w:r>
            <w:r>
              <w:rPr>
                <w:noProof/>
                <w:webHidden/>
              </w:rPr>
              <w:fldChar w:fldCharType="end"/>
            </w:r>
          </w:hyperlink>
        </w:p>
        <w:p w14:paraId="6954B44C" w14:textId="78F8B6BC" w:rsidR="00446002" w:rsidRDefault="00446002">
          <w:pPr>
            <w:pStyle w:val="Obsah2"/>
            <w:tabs>
              <w:tab w:val="right" w:leader="dot" w:pos="9060"/>
            </w:tabs>
            <w:rPr>
              <w:noProof/>
            </w:rPr>
          </w:pPr>
          <w:hyperlink w:anchor="_Toc182482241" w:history="1">
            <w:r w:rsidRPr="008C7E73">
              <w:rPr>
                <w:rStyle w:val="Hypertextovprepojenie"/>
                <w:noProof/>
              </w:rPr>
              <w:t>ČLÁNOK XXX. Podmienky pri poskytovaní finančného príspevku na stravovanie</w:t>
            </w:r>
            <w:r>
              <w:rPr>
                <w:noProof/>
                <w:webHidden/>
              </w:rPr>
              <w:tab/>
            </w:r>
            <w:r>
              <w:rPr>
                <w:noProof/>
                <w:webHidden/>
              </w:rPr>
              <w:fldChar w:fldCharType="begin"/>
            </w:r>
            <w:r>
              <w:rPr>
                <w:noProof/>
                <w:webHidden/>
              </w:rPr>
              <w:instrText xml:space="preserve"> PAGEREF _Toc182482241 \h </w:instrText>
            </w:r>
            <w:r>
              <w:rPr>
                <w:noProof/>
                <w:webHidden/>
              </w:rPr>
            </w:r>
            <w:r>
              <w:rPr>
                <w:noProof/>
                <w:webHidden/>
              </w:rPr>
              <w:fldChar w:fldCharType="separate"/>
            </w:r>
            <w:r w:rsidR="00283299">
              <w:rPr>
                <w:noProof/>
                <w:webHidden/>
              </w:rPr>
              <w:t>43</w:t>
            </w:r>
            <w:r>
              <w:rPr>
                <w:noProof/>
                <w:webHidden/>
              </w:rPr>
              <w:fldChar w:fldCharType="end"/>
            </w:r>
          </w:hyperlink>
        </w:p>
        <w:p w14:paraId="7195B2C1" w14:textId="7972BFF8" w:rsidR="00446002" w:rsidRDefault="00446002">
          <w:pPr>
            <w:pStyle w:val="Obsah2"/>
            <w:tabs>
              <w:tab w:val="right" w:leader="dot" w:pos="9060"/>
            </w:tabs>
            <w:rPr>
              <w:noProof/>
            </w:rPr>
          </w:pPr>
          <w:hyperlink w:anchor="_Toc182482242" w:history="1">
            <w:r w:rsidRPr="008C7E73">
              <w:rPr>
                <w:rStyle w:val="Hypertextovprepojenie"/>
                <w:noProof/>
              </w:rPr>
              <w:t>ČLÁNOK XXXI. Zvyšovanie kvalifikácie zamestnancov</w:t>
            </w:r>
            <w:r>
              <w:rPr>
                <w:noProof/>
                <w:webHidden/>
              </w:rPr>
              <w:tab/>
            </w:r>
            <w:r>
              <w:rPr>
                <w:noProof/>
                <w:webHidden/>
              </w:rPr>
              <w:fldChar w:fldCharType="begin"/>
            </w:r>
            <w:r>
              <w:rPr>
                <w:noProof/>
                <w:webHidden/>
              </w:rPr>
              <w:instrText xml:space="preserve"> PAGEREF _Toc182482242 \h </w:instrText>
            </w:r>
            <w:r>
              <w:rPr>
                <w:noProof/>
                <w:webHidden/>
              </w:rPr>
            </w:r>
            <w:r>
              <w:rPr>
                <w:noProof/>
                <w:webHidden/>
              </w:rPr>
              <w:fldChar w:fldCharType="separate"/>
            </w:r>
            <w:r w:rsidR="00283299">
              <w:rPr>
                <w:noProof/>
                <w:webHidden/>
              </w:rPr>
              <w:t>43</w:t>
            </w:r>
            <w:r>
              <w:rPr>
                <w:noProof/>
                <w:webHidden/>
              </w:rPr>
              <w:fldChar w:fldCharType="end"/>
            </w:r>
          </w:hyperlink>
        </w:p>
        <w:p w14:paraId="16F78C94" w14:textId="0299E37F" w:rsidR="00446002" w:rsidRDefault="00446002">
          <w:pPr>
            <w:pStyle w:val="Obsah1"/>
            <w:tabs>
              <w:tab w:val="right" w:leader="dot" w:pos="9060"/>
            </w:tabs>
            <w:rPr>
              <w:rFonts w:asciiTheme="minorHAnsi" w:eastAsiaTheme="minorEastAsia" w:hAnsiTheme="minorHAnsi"/>
              <w:noProof/>
              <w:szCs w:val="24"/>
              <w:lang w:eastAsia="sk-SK"/>
            </w:rPr>
          </w:pPr>
          <w:hyperlink w:anchor="_Toc182482243" w:history="1">
            <w:r w:rsidRPr="008C7E73">
              <w:rPr>
                <w:rStyle w:val="Hypertextovprepojenie"/>
                <w:noProof/>
              </w:rPr>
              <w:t>Desiata časť</w:t>
            </w:r>
            <w:r>
              <w:rPr>
                <w:noProof/>
                <w:webHidden/>
              </w:rPr>
              <w:tab/>
            </w:r>
            <w:r>
              <w:rPr>
                <w:noProof/>
                <w:webHidden/>
              </w:rPr>
              <w:fldChar w:fldCharType="begin"/>
            </w:r>
            <w:r>
              <w:rPr>
                <w:noProof/>
                <w:webHidden/>
              </w:rPr>
              <w:instrText xml:space="preserve"> PAGEREF _Toc182482243 \h </w:instrText>
            </w:r>
            <w:r>
              <w:rPr>
                <w:noProof/>
                <w:webHidden/>
              </w:rPr>
            </w:r>
            <w:r>
              <w:rPr>
                <w:noProof/>
                <w:webHidden/>
              </w:rPr>
              <w:fldChar w:fldCharType="separate"/>
            </w:r>
            <w:r w:rsidR="00283299">
              <w:rPr>
                <w:noProof/>
                <w:webHidden/>
              </w:rPr>
              <w:t>44</w:t>
            </w:r>
            <w:r>
              <w:rPr>
                <w:noProof/>
                <w:webHidden/>
              </w:rPr>
              <w:fldChar w:fldCharType="end"/>
            </w:r>
          </w:hyperlink>
        </w:p>
        <w:p w14:paraId="31D8C3FC" w14:textId="30AF1903" w:rsidR="00446002" w:rsidRDefault="00446002">
          <w:pPr>
            <w:pStyle w:val="Obsah2"/>
            <w:tabs>
              <w:tab w:val="right" w:leader="dot" w:pos="9060"/>
            </w:tabs>
            <w:rPr>
              <w:noProof/>
            </w:rPr>
          </w:pPr>
          <w:hyperlink w:anchor="_Toc182482244" w:history="1">
            <w:r w:rsidRPr="008C7E73">
              <w:rPr>
                <w:rStyle w:val="Hypertextovprepojenie"/>
                <w:noProof/>
              </w:rPr>
              <w:t>ČLÁNOK XXXII. Pracovné podmienky žien a mužov starajúcich sa o deti</w:t>
            </w:r>
            <w:r>
              <w:rPr>
                <w:noProof/>
                <w:webHidden/>
              </w:rPr>
              <w:tab/>
            </w:r>
            <w:r>
              <w:rPr>
                <w:noProof/>
                <w:webHidden/>
              </w:rPr>
              <w:fldChar w:fldCharType="begin"/>
            </w:r>
            <w:r>
              <w:rPr>
                <w:noProof/>
                <w:webHidden/>
              </w:rPr>
              <w:instrText xml:space="preserve"> PAGEREF _Toc182482244 \h </w:instrText>
            </w:r>
            <w:r>
              <w:rPr>
                <w:noProof/>
                <w:webHidden/>
              </w:rPr>
            </w:r>
            <w:r>
              <w:rPr>
                <w:noProof/>
                <w:webHidden/>
              </w:rPr>
              <w:fldChar w:fldCharType="separate"/>
            </w:r>
            <w:r w:rsidR="00283299">
              <w:rPr>
                <w:noProof/>
                <w:webHidden/>
              </w:rPr>
              <w:t>44</w:t>
            </w:r>
            <w:r>
              <w:rPr>
                <w:noProof/>
                <w:webHidden/>
              </w:rPr>
              <w:fldChar w:fldCharType="end"/>
            </w:r>
          </w:hyperlink>
        </w:p>
        <w:p w14:paraId="63E3798E" w14:textId="0B8AD82D" w:rsidR="00446002" w:rsidRDefault="00446002">
          <w:pPr>
            <w:pStyle w:val="Obsah2"/>
            <w:tabs>
              <w:tab w:val="right" w:leader="dot" w:pos="9060"/>
            </w:tabs>
            <w:rPr>
              <w:noProof/>
            </w:rPr>
          </w:pPr>
          <w:hyperlink w:anchor="_Toc182482245" w:history="1">
            <w:r w:rsidRPr="008C7E73">
              <w:rPr>
                <w:rStyle w:val="Hypertextovprepojenie"/>
                <w:noProof/>
              </w:rPr>
              <w:t>ČLÁNOK XXXIII. Pracovné podmienky mladistvých</w:t>
            </w:r>
            <w:r>
              <w:rPr>
                <w:noProof/>
                <w:webHidden/>
              </w:rPr>
              <w:tab/>
            </w:r>
            <w:r>
              <w:rPr>
                <w:noProof/>
                <w:webHidden/>
              </w:rPr>
              <w:fldChar w:fldCharType="begin"/>
            </w:r>
            <w:r>
              <w:rPr>
                <w:noProof/>
                <w:webHidden/>
              </w:rPr>
              <w:instrText xml:space="preserve"> PAGEREF _Toc182482245 \h </w:instrText>
            </w:r>
            <w:r>
              <w:rPr>
                <w:noProof/>
                <w:webHidden/>
              </w:rPr>
            </w:r>
            <w:r>
              <w:rPr>
                <w:noProof/>
                <w:webHidden/>
              </w:rPr>
              <w:fldChar w:fldCharType="separate"/>
            </w:r>
            <w:r w:rsidR="00283299">
              <w:rPr>
                <w:noProof/>
                <w:webHidden/>
              </w:rPr>
              <w:t>44</w:t>
            </w:r>
            <w:r>
              <w:rPr>
                <w:noProof/>
                <w:webHidden/>
              </w:rPr>
              <w:fldChar w:fldCharType="end"/>
            </w:r>
          </w:hyperlink>
        </w:p>
        <w:p w14:paraId="28BB22B7" w14:textId="0C2AE497" w:rsidR="00446002" w:rsidRDefault="00446002">
          <w:pPr>
            <w:pStyle w:val="Obsah1"/>
            <w:tabs>
              <w:tab w:val="right" w:leader="dot" w:pos="9060"/>
            </w:tabs>
            <w:rPr>
              <w:rFonts w:asciiTheme="minorHAnsi" w:eastAsiaTheme="minorEastAsia" w:hAnsiTheme="minorHAnsi"/>
              <w:noProof/>
              <w:szCs w:val="24"/>
              <w:lang w:eastAsia="sk-SK"/>
            </w:rPr>
          </w:pPr>
          <w:hyperlink w:anchor="_Toc182482246" w:history="1">
            <w:r w:rsidRPr="008C7E73">
              <w:rPr>
                <w:rStyle w:val="Hypertextovprepojenie"/>
                <w:noProof/>
              </w:rPr>
              <w:t>Jedenásta časť</w:t>
            </w:r>
            <w:r>
              <w:rPr>
                <w:noProof/>
                <w:webHidden/>
              </w:rPr>
              <w:tab/>
            </w:r>
            <w:r>
              <w:rPr>
                <w:noProof/>
                <w:webHidden/>
              </w:rPr>
              <w:fldChar w:fldCharType="begin"/>
            </w:r>
            <w:r>
              <w:rPr>
                <w:noProof/>
                <w:webHidden/>
              </w:rPr>
              <w:instrText xml:space="preserve"> PAGEREF _Toc182482246 \h </w:instrText>
            </w:r>
            <w:r>
              <w:rPr>
                <w:noProof/>
                <w:webHidden/>
              </w:rPr>
            </w:r>
            <w:r>
              <w:rPr>
                <w:noProof/>
                <w:webHidden/>
              </w:rPr>
              <w:fldChar w:fldCharType="separate"/>
            </w:r>
            <w:r w:rsidR="00283299">
              <w:rPr>
                <w:noProof/>
                <w:webHidden/>
              </w:rPr>
              <w:t>45</w:t>
            </w:r>
            <w:r>
              <w:rPr>
                <w:noProof/>
                <w:webHidden/>
              </w:rPr>
              <w:fldChar w:fldCharType="end"/>
            </w:r>
          </w:hyperlink>
        </w:p>
        <w:p w14:paraId="2E2F9010" w14:textId="0779ACCC" w:rsidR="00446002" w:rsidRDefault="00446002">
          <w:pPr>
            <w:pStyle w:val="Obsah2"/>
            <w:tabs>
              <w:tab w:val="right" w:leader="dot" w:pos="9060"/>
            </w:tabs>
            <w:rPr>
              <w:noProof/>
            </w:rPr>
          </w:pPr>
          <w:hyperlink w:anchor="_Toc182482247" w:history="1">
            <w:r w:rsidRPr="008C7E73">
              <w:rPr>
                <w:rStyle w:val="Hypertextovprepojenie"/>
                <w:noProof/>
              </w:rPr>
              <w:t>ČLÁNOK XXXIV. Hodnotenie pedagogických zamestnancov a odborných zamestnancov</w:t>
            </w:r>
            <w:r>
              <w:rPr>
                <w:noProof/>
                <w:webHidden/>
              </w:rPr>
              <w:tab/>
            </w:r>
            <w:r>
              <w:rPr>
                <w:noProof/>
                <w:webHidden/>
              </w:rPr>
              <w:fldChar w:fldCharType="begin"/>
            </w:r>
            <w:r>
              <w:rPr>
                <w:noProof/>
                <w:webHidden/>
              </w:rPr>
              <w:instrText xml:space="preserve"> PAGEREF _Toc182482247 \h </w:instrText>
            </w:r>
            <w:r>
              <w:rPr>
                <w:noProof/>
                <w:webHidden/>
              </w:rPr>
            </w:r>
            <w:r>
              <w:rPr>
                <w:noProof/>
                <w:webHidden/>
              </w:rPr>
              <w:fldChar w:fldCharType="separate"/>
            </w:r>
            <w:r w:rsidR="00283299">
              <w:rPr>
                <w:noProof/>
                <w:webHidden/>
              </w:rPr>
              <w:t>45</w:t>
            </w:r>
            <w:r>
              <w:rPr>
                <w:noProof/>
                <w:webHidden/>
              </w:rPr>
              <w:fldChar w:fldCharType="end"/>
            </w:r>
          </w:hyperlink>
        </w:p>
        <w:p w14:paraId="71B67786" w14:textId="6F498A62" w:rsidR="00446002" w:rsidRDefault="00446002">
          <w:pPr>
            <w:pStyle w:val="Obsah1"/>
            <w:tabs>
              <w:tab w:val="right" w:leader="dot" w:pos="9060"/>
            </w:tabs>
            <w:rPr>
              <w:rFonts w:asciiTheme="minorHAnsi" w:eastAsiaTheme="minorEastAsia" w:hAnsiTheme="minorHAnsi"/>
              <w:noProof/>
              <w:szCs w:val="24"/>
              <w:lang w:eastAsia="sk-SK"/>
            </w:rPr>
          </w:pPr>
          <w:hyperlink w:anchor="_Toc182482248" w:history="1">
            <w:r w:rsidRPr="008C7E73">
              <w:rPr>
                <w:rStyle w:val="Hypertextovprepojenie"/>
                <w:noProof/>
              </w:rPr>
              <w:t>Dvanásta časť Náhrady škody</w:t>
            </w:r>
            <w:r>
              <w:rPr>
                <w:noProof/>
                <w:webHidden/>
              </w:rPr>
              <w:tab/>
            </w:r>
            <w:r>
              <w:rPr>
                <w:noProof/>
                <w:webHidden/>
              </w:rPr>
              <w:fldChar w:fldCharType="begin"/>
            </w:r>
            <w:r>
              <w:rPr>
                <w:noProof/>
                <w:webHidden/>
              </w:rPr>
              <w:instrText xml:space="preserve"> PAGEREF _Toc182482248 \h </w:instrText>
            </w:r>
            <w:r>
              <w:rPr>
                <w:noProof/>
                <w:webHidden/>
              </w:rPr>
            </w:r>
            <w:r>
              <w:rPr>
                <w:noProof/>
                <w:webHidden/>
              </w:rPr>
              <w:fldChar w:fldCharType="separate"/>
            </w:r>
            <w:r w:rsidR="00283299">
              <w:rPr>
                <w:noProof/>
                <w:webHidden/>
              </w:rPr>
              <w:t>48</w:t>
            </w:r>
            <w:r>
              <w:rPr>
                <w:noProof/>
                <w:webHidden/>
              </w:rPr>
              <w:fldChar w:fldCharType="end"/>
            </w:r>
          </w:hyperlink>
        </w:p>
        <w:p w14:paraId="001434FD" w14:textId="2E80C3DD" w:rsidR="00446002" w:rsidRDefault="00446002">
          <w:pPr>
            <w:pStyle w:val="Obsah2"/>
            <w:tabs>
              <w:tab w:val="right" w:leader="dot" w:pos="9060"/>
            </w:tabs>
            <w:rPr>
              <w:noProof/>
            </w:rPr>
          </w:pPr>
          <w:hyperlink w:anchor="_Toc182482249" w:history="1">
            <w:r w:rsidRPr="008C7E73">
              <w:rPr>
                <w:rStyle w:val="Hypertextovprepojenie"/>
                <w:noProof/>
              </w:rPr>
              <w:t>ČLÁNOK XXXV. Predchádzanie škodám</w:t>
            </w:r>
            <w:r>
              <w:rPr>
                <w:noProof/>
                <w:webHidden/>
              </w:rPr>
              <w:tab/>
            </w:r>
            <w:r>
              <w:rPr>
                <w:noProof/>
                <w:webHidden/>
              </w:rPr>
              <w:fldChar w:fldCharType="begin"/>
            </w:r>
            <w:r>
              <w:rPr>
                <w:noProof/>
                <w:webHidden/>
              </w:rPr>
              <w:instrText xml:space="preserve"> PAGEREF _Toc182482249 \h </w:instrText>
            </w:r>
            <w:r>
              <w:rPr>
                <w:noProof/>
                <w:webHidden/>
              </w:rPr>
            </w:r>
            <w:r>
              <w:rPr>
                <w:noProof/>
                <w:webHidden/>
              </w:rPr>
              <w:fldChar w:fldCharType="separate"/>
            </w:r>
            <w:r w:rsidR="00283299">
              <w:rPr>
                <w:noProof/>
                <w:webHidden/>
              </w:rPr>
              <w:t>48</w:t>
            </w:r>
            <w:r>
              <w:rPr>
                <w:noProof/>
                <w:webHidden/>
              </w:rPr>
              <w:fldChar w:fldCharType="end"/>
            </w:r>
          </w:hyperlink>
        </w:p>
        <w:p w14:paraId="22417134" w14:textId="5D76D25D" w:rsidR="00446002" w:rsidRDefault="00446002">
          <w:pPr>
            <w:pStyle w:val="Obsah2"/>
            <w:tabs>
              <w:tab w:val="right" w:leader="dot" w:pos="9060"/>
            </w:tabs>
            <w:rPr>
              <w:noProof/>
            </w:rPr>
          </w:pPr>
          <w:hyperlink w:anchor="_Toc182482250" w:history="1">
            <w:r w:rsidRPr="008C7E73">
              <w:rPr>
                <w:rStyle w:val="Hypertextovprepojenie"/>
                <w:noProof/>
              </w:rPr>
              <w:t>ČLÁNOK XXXVI. Všeobecná zodpovednosť zamestnanca za škodu</w:t>
            </w:r>
            <w:r>
              <w:rPr>
                <w:noProof/>
                <w:webHidden/>
              </w:rPr>
              <w:tab/>
            </w:r>
            <w:r>
              <w:rPr>
                <w:noProof/>
                <w:webHidden/>
              </w:rPr>
              <w:fldChar w:fldCharType="begin"/>
            </w:r>
            <w:r>
              <w:rPr>
                <w:noProof/>
                <w:webHidden/>
              </w:rPr>
              <w:instrText xml:space="preserve"> PAGEREF _Toc182482250 \h </w:instrText>
            </w:r>
            <w:r>
              <w:rPr>
                <w:noProof/>
                <w:webHidden/>
              </w:rPr>
            </w:r>
            <w:r>
              <w:rPr>
                <w:noProof/>
                <w:webHidden/>
              </w:rPr>
              <w:fldChar w:fldCharType="separate"/>
            </w:r>
            <w:r w:rsidR="00283299">
              <w:rPr>
                <w:noProof/>
                <w:webHidden/>
              </w:rPr>
              <w:t>48</w:t>
            </w:r>
            <w:r>
              <w:rPr>
                <w:noProof/>
                <w:webHidden/>
              </w:rPr>
              <w:fldChar w:fldCharType="end"/>
            </w:r>
          </w:hyperlink>
        </w:p>
        <w:p w14:paraId="43A0A093" w14:textId="3B1B43FB" w:rsidR="00446002" w:rsidRDefault="00446002">
          <w:pPr>
            <w:pStyle w:val="Obsah2"/>
            <w:tabs>
              <w:tab w:val="right" w:leader="dot" w:pos="9060"/>
            </w:tabs>
            <w:rPr>
              <w:noProof/>
            </w:rPr>
          </w:pPr>
          <w:hyperlink w:anchor="_Toc182482251" w:history="1">
            <w:r w:rsidRPr="008C7E73">
              <w:rPr>
                <w:rStyle w:val="Hypertextovprepojenie"/>
                <w:noProof/>
              </w:rPr>
              <w:t>ČLÁNOK XXXVII. Zodpovednosť zamestnávateľa za škodu</w:t>
            </w:r>
            <w:r>
              <w:rPr>
                <w:noProof/>
                <w:webHidden/>
              </w:rPr>
              <w:tab/>
            </w:r>
            <w:r>
              <w:rPr>
                <w:noProof/>
                <w:webHidden/>
              </w:rPr>
              <w:fldChar w:fldCharType="begin"/>
            </w:r>
            <w:r>
              <w:rPr>
                <w:noProof/>
                <w:webHidden/>
              </w:rPr>
              <w:instrText xml:space="preserve"> PAGEREF _Toc182482251 \h </w:instrText>
            </w:r>
            <w:r>
              <w:rPr>
                <w:noProof/>
                <w:webHidden/>
              </w:rPr>
            </w:r>
            <w:r>
              <w:rPr>
                <w:noProof/>
                <w:webHidden/>
              </w:rPr>
              <w:fldChar w:fldCharType="separate"/>
            </w:r>
            <w:r w:rsidR="00283299">
              <w:rPr>
                <w:noProof/>
                <w:webHidden/>
              </w:rPr>
              <w:t>49</w:t>
            </w:r>
            <w:r>
              <w:rPr>
                <w:noProof/>
                <w:webHidden/>
              </w:rPr>
              <w:fldChar w:fldCharType="end"/>
            </w:r>
          </w:hyperlink>
        </w:p>
        <w:p w14:paraId="043CEFDD" w14:textId="00810721" w:rsidR="00446002" w:rsidRDefault="00446002">
          <w:pPr>
            <w:pStyle w:val="Obsah1"/>
            <w:tabs>
              <w:tab w:val="right" w:leader="dot" w:pos="9060"/>
            </w:tabs>
            <w:rPr>
              <w:rFonts w:asciiTheme="minorHAnsi" w:eastAsiaTheme="minorEastAsia" w:hAnsiTheme="minorHAnsi"/>
              <w:noProof/>
              <w:szCs w:val="24"/>
              <w:lang w:eastAsia="sk-SK"/>
            </w:rPr>
          </w:pPr>
          <w:hyperlink w:anchor="_Toc182482252" w:history="1">
            <w:r w:rsidRPr="008C7E73">
              <w:rPr>
                <w:rStyle w:val="Hypertextovprepojenie"/>
                <w:noProof/>
              </w:rPr>
              <w:t>Trinásta časť Dohody o prácach vykonávaných mimo pracovného pomeru</w:t>
            </w:r>
            <w:r>
              <w:rPr>
                <w:noProof/>
                <w:webHidden/>
              </w:rPr>
              <w:tab/>
            </w:r>
            <w:r>
              <w:rPr>
                <w:noProof/>
                <w:webHidden/>
              </w:rPr>
              <w:fldChar w:fldCharType="begin"/>
            </w:r>
            <w:r>
              <w:rPr>
                <w:noProof/>
                <w:webHidden/>
              </w:rPr>
              <w:instrText xml:space="preserve"> PAGEREF _Toc182482252 \h </w:instrText>
            </w:r>
            <w:r>
              <w:rPr>
                <w:noProof/>
                <w:webHidden/>
              </w:rPr>
            </w:r>
            <w:r>
              <w:rPr>
                <w:noProof/>
                <w:webHidden/>
              </w:rPr>
              <w:fldChar w:fldCharType="separate"/>
            </w:r>
            <w:r w:rsidR="00283299">
              <w:rPr>
                <w:noProof/>
                <w:webHidden/>
              </w:rPr>
              <w:t>51</w:t>
            </w:r>
            <w:r>
              <w:rPr>
                <w:noProof/>
                <w:webHidden/>
              </w:rPr>
              <w:fldChar w:fldCharType="end"/>
            </w:r>
          </w:hyperlink>
        </w:p>
        <w:p w14:paraId="30CA9733" w14:textId="71CF3C42" w:rsidR="00446002" w:rsidRDefault="00446002">
          <w:pPr>
            <w:pStyle w:val="Obsah2"/>
            <w:tabs>
              <w:tab w:val="right" w:leader="dot" w:pos="9060"/>
            </w:tabs>
            <w:rPr>
              <w:noProof/>
            </w:rPr>
          </w:pPr>
          <w:hyperlink w:anchor="_Toc182482253" w:history="1">
            <w:r w:rsidRPr="008C7E73">
              <w:rPr>
                <w:rStyle w:val="Hypertextovprepojenie"/>
                <w:noProof/>
              </w:rPr>
              <w:t>ČLÁNOK XXXVIII.</w:t>
            </w:r>
            <w:r>
              <w:rPr>
                <w:noProof/>
                <w:webHidden/>
              </w:rPr>
              <w:tab/>
            </w:r>
            <w:r>
              <w:rPr>
                <w:noProof/>
                <w:webHidden/>
              </w:rPr>
              <w:fldChar w:fldCharType="begin"/>
            </w:r>
            <w:r>
              <w:rPr>
                <w:noProof/>
                <w:webHidden/>
              </w:rPr>
              <w:instrText xml:space="preserve"> PAGEREF _Toc182482253 \h </w:instrText>
            </w:r>
            <w:r>
              <w:rPr>
                <w:noProof/>
                <w:webHidden/>
              </w:rPr>
            </w:r>
            <w:r>
              <w:rPr>
                <w:noProof/>
                <w:webHidden/>
              </w:rPr>
              <w:fldChar w:fldCharType="separate"/>
            </w:r>
            <w:r w:rsidR="00283299">
              <w:rPr>
                <w:noProof/>
                <w:webHidden/>
              </w:rPr>
              <w:t>51</w:t>
            </w:r>
            <w:r>
              <w:rPr>
                <w:noProof/>
                <w:webHidden/>
              </w:rPr>
              <w:fldChar w:fldCharType="end"/>
            </w:r>
          </w:hyperlink>
        </w:p>
        <w:p w14:paraId="671755EB" w14:textId="782A5BDA" w:rsidR="00446002" w:rsidRDefault="00446002">
          <w:pPr>
            <w:pStyle w:val="Obsah2"/>
            <w:tabs>
              <w:tab w:val="right" w:leader="dot" w:pos="9060"/>
            </w:tabs>
            <w:rPr>
              <w:noProof/>
            </w:rPr>
          </w:pPr>
          <w:hyperlink w:anchor="_Toc182482254" w:history="1">
            <w:r w:rsidRPr="008C7E73">
              <w:rPr>
                <w:rStyle w:val="Hypertextovprepojenie"/>
                <w:noProof/>
              </w:rPr>
              <w:t>ČLÁNOK XXXIX. Dohoda o vykonaní práce</w:t>
            </w:r>
            <w:r>
              <w:rPr>
                <w:noProof/>
                <w:webHidden/>
              </w:rPr>
              <w:tab/>
            </w:r>
            <w:r>
              <w:rPr>
                <w:noProof/>
                <w:webHidden/>
              </w:rPr>
              <w:fldChar w:fldCharType="begin"/>
            </w:r>
            <w:r>
              <w:rPr>
                <w:noProof/>
                <w:webHidden/>
              </w:rPr>
              <w:instrText xml:space="preserve"> PAGEREF _Toc182482254 \h </w:instrText>
            </w:r>
            <w:r>
              <w:rPr>
                <w:noProof/>
                <w:webHidden/>
              </w:rPr>
            </w:r>
            <w:r>
              <w:rPr>
                <w:noProof/>
                <w:webHidden/>
              </w:rPr>
              <w:fldChar w:fldCharType="separate"/>
            </w:r>
            <w:r w:rsidR="00283299">
              <w:rPr>
                <w:noProof/>
                <w:webHidden/>
              </w:rPr>
              <w:t>52</w:t>
            </w:r>
            <w:r>
              <w:rPr>
                <w:noProof/>
                <w:webHidden/>
              </w:rPr>
              <w:fldChar w:fldCharType="end"/>
            </w:r>
          </w:hyperlink>
        </w:p>
        <w:p w14:paraId="054802C6" w14:textId="41D9B704" w:rsidR="00446002" w:rsidRDefault="00446002">
          <w:pPr>
            <w:pStyle w:val="Obsah2"/>
            <w:tabs>
              <w:tab w:val="right" w:leader="dot" w:pos="9060"/>
            </w:tabs>
            <w:rPr>
              <w:noProof/>
            </w:rPr>
          </w:pPr>
          <w:hyperlink w:anchor="_Toc182482255" w:history="1">
            <w:r w:rsidRPr="008C7E73">
              <w:rPr>
                <w:rStyle w:val="Hypertextovprepojenie"/>
                <w:noProof/>
              </w:rPr>
              <w:t>ČLÁNOK XL. Dohoda o pracovnej činnosti</w:t>
            </w:r>
            <w:r>
              <w:rPr>
                <w:noProof/>
                <w:webHidden/>
              </w:rPr>
              <w:tab/>
            </w:r>
            <w:r>
              <w:rPr>
                <w:noProof/>
                <w:webHidden/>
              </w:rPr>
              <w:fldChar w:fldCharType="begin"/>
            </w:r>
            <w:r>
              <w:rPr>
                <w:noProof/>
                <w:webHidden/>
              </w:rPr>
              <w:instrText xml:space="preserve"> PAGEREF _Toc182482255 \h </w:instrText>
            </w:r>
            <w:r>
              <w:rPr>
                <w:noProof/>
                <w:webHidden/>
              </w:rPr>
            </w:r>
            <w:r>
              <w:rPr>
                <w:noProof/>
                <w:webHidden/>
              </w:rPr>
              <w:fldChar w:fldCharType="separate"/>
            </w:r>
            <w:r w:rsidR="00283299">
              <w:rPr>
                <w:noProof/>
                <w:webHidden/>
              </w:rPr>
              <w:t>52</w:t>
            </w:r>
            <w:r>
              <w:rPr>
                <w:noProof/>
                <w:webHidden/>
              </w:rPr>
              <w:fldChar w:fldCharType="end"/>
            </w:r>
          </w:hyperlink>
        </w:p>
        <w:p w14:paraId="369F16B5" w14:textId="67C21D49" w:rsidR="00446002" w:rsidRDefault="00446002">
          <w:pPr>
            <w:pStyle w:val="Obsah1"/>
            <w:tabs>
              <w:tab w:val="right" w:leader="dot" w:pos="9060"/>
            </w:tabs>
            <w:rPr>
              <w:rFonts w:asciiTheme="minorHAnsi" w:eastAsiaTheme="minorEastAsia" w:hAnsiTheme="minorHAnsi"/>
              <w:noProof/>
              <w:szCs w:val="24"/>
              <w:lang w:eastAsia="sk-SK"/>
            </w:rPr>
          </w:pPr>
          <w:hyperlink w:anchor="_Toc182482256" w:history="1">
            <w:r w:rsidRPr="008C7E73">
              <w:rPr>
                <w:rStyle w:val="Hypertextovprepojenie"/>
                <w:noProof/>
              </w:rPr>
              <w:t>Štrnásta časť</w:t>
            </w:r>
            <w:r>
              <w:rPr>
                <w:noProof/>
                <w:webHidden/>
              </w:rPr>
              <w:tab/>
            </w:r>
            <w:r>
              <w:rPr>
                <w:noProof/>
                <w:webHidden/>
              </w:rPr>
              <w:fldChar w:fldCharType="begin"/>
            </w:r>
            <w:r>
              <w:rPr>
                <w:noProof/>
                <w:webHidden/>
              </w:rPr>
              <w:instrText xml:space="preserve"> PAGEREF _Toc182482256 \h </w:instrText>
            </w:r>
            <w:r>
              <w:rPr>
                <w:noProof/>
                <w:webHidden/>
              </w:rPr>
            </w:r>
            <w:r>
              <w:rPr>
                <w:noProof/>
                <w:webHidden/>
              </w:rPr>
              <w:fldChar w:fldCharType="separate"/>
            </w:r>
            <w:r w:rsidR="00283299">
              <w:rPr>
                <w:noProof/>
                <w:webHidden/>
              </w:rPr>
              <w:t>54</w:t>
            </w:r>
            <w:r>
              <w:rPr>
                <w:noProof/>
                <w:webHidden/>
              </w:rPr>
              <w:fldChar w:fldCharType="end"/>
            </w:r>
          </w:hyperlink>
        </w:p>
        <w:p w14:paraId="1037011D" w14:textId="6849F707" w:rsidR="00446002" w:rsidRDefault="00446002">
          <w:pPr>
            <w:pStyle w:val="Obsah2"/>
            <w:tabs>
              <w:tab w:val="right" w:leader="dot" w:pos="9060"/>
            </w:tabs>
            <w:rPr>
              <w:noProof/>
            </w:rPr>
          </w:pPr>
          <w:hyperlink w:anchor="_Toc182482257" w:history="1">
            <w:r w:rsidRPr="008C7E73">
              <w:rPr>
                <w:rStyle w:val="Hypertextovprepojenie"/>
                <w:noProof/>
              </w:rPr>
              <w:t>ČLÁNOK XLI. Sťažnosti, oznámenia a podnety zamestnancov, pracovné spory, doručovanie</w:t>
            </w:r>
            <w:r>
              <w:rPr>
                <w:noProof/>
                <w:webHidden/>
              </w:rPr>
              <w:tab/>
            </w:r>
            <w:r>
              <w:rPr>
                <w:noProof/>
                <w:webHidden/>
              </w:rPr>
              <w:fldChar w:fldCharType="begin"/>
            </w:r>
            <w:r>
              <w:rPr>
                <w:noProof/>
                <w:webHidden/>
              </w:rPr>
              <w:instrText xml:space="preserve"> PAGEREF _Toc182482257 \h </w:instrText>
            </w:r>
            <w:r>
              <w:rPr>
                <w:noProof/>
                <w:webHidden/>
              </w:rPr>
            </w:r>
            <w:r>
              <w:rPr>
                <w:noProof/>
                <w:webHidden/>
              </w:rPr>
              <w:fldChar w:fldCharType="separate"/>
            </w:r>
            <w:r w:rsidR="00283299">
              <w:rPr>
                <w:noProof/>
                <w:webHidden/>
              </w:rPr>
              <w:t>54</w:t>
            </w:r>
            <w:r>
              <w:rPr>
                <w:noProof/>
                <w:webHidden/>
              </w:rPr>
              <w:fldChar w:fldCharType="end"/>
            </w:r>
          </w:hyperlink>
        </w:p>
        <w:p w14:paraId="29326378" w14:textId="46F90FEB" w:rsidR="00446002" w:rsidRDefault="00446002">
          <w:pPr>
            <w:pStyle w:val="Obsah1"/>
            <w:tabs>
              <w:tab w:val="right" w:leader="dot" w:pos="9060"/>
            </w:tabs>
            <w:rPr>
              <w:rFonts w:asciiTheme="minorHAnsi" w:eastAsiaTheme="minorEastAsia" w:hAnsiTheme="minorHAnsi"/>
              <w:noProof/>
              <w:szCs w:val="24"/>
              <w:lang w:eastAsia="sk-SK"/>
            </w:rPr>
          </w:pPr>
          <w:hyperlink w:anchor="_Toc182482258" w:history="1">
            <w:r w:rsidRPr="008C7E73">
              <w:rPr>
                <w:rStyle w:val="Hypertextovprepojenie"/>
                <w:noProof/>
              </w:rPr>
              <w:t>Pätnásta časť</w:t>
            </w:r>
            <w:r>
              <w:rPr>
                <w:noProof/>
                <w:webHidden/>
              </w:rPr>
              <w:tab/>
            </w:r>
            <w:r>
              <w:rPr>
                <w:noProof/>
                <w:webHidden/>
              </w:rPr>
              <w:fldChar w:fldCharType="begin"/>
            </w:r>
            <w:r>
              <w:rPr>
                <w:noProof/>
                <w:webHidden/>
              </w:rPr>
              <w:instrText xml:space="preserve"> PAGEREF _Toc182482258 \h </w:instrText>
            </w:r>
            <w:r>
              <w:rPr>
                <w:noProof/>
                <w:webHidden/>
              </w:rPr>
            </w:r>
            <w:r>
              <w:rPr>
                <w:noProof/>
                <w:webHidden/>
              </w:rPr>
              <w:fldChar w:fldCharType="separate"/>
            </w:r>
            <w:r w:rsidR="00283299">
              <w:rPr>
                <w:noProof/>
                <w:webHidden/>
              </w:rPr>
              <w:t>56</w:t>
            </w:r>
            <w:r>
              <w:rPr>
                <w:noProof/>
                <w:webHidden/>
              </w:rPr>
              <w:fldChar w:fldCharType="end"/>
            </w:r>
          </w:hyperlink>
        </w:p>
        <w:p w14:paraId="0D1EB356" w14:textId="691298E4" w:rsidR="00446002" w:rsidRDefault="00446002">
          <w:pPr>
            <w:pStyle w:val="Obsah2"/>
            <w:tabs>
              <w:tab w:val="right" w:leader="dot" w:pos="9060"/>
            </w:tabs>
            <w:rPr>
              <w:noProof/>
            </w:rPr>
          </w:pPr>
          <w:hyperlink w:anchor="_Toc182482259" w:history="1">
            <w:r w:rsidRPr="008C7E73">
              <w:rPr>
                <w:rStyle w:val="Hypertextovprepojenie"/>
                <w:noProof/>
              </w:rPr>
              <w:t>ČLÁNOK XLII. Všeobecné a záverečné ustanovenia</w:t>
            </w:r>
            <w:r>
              <w:rPr>
                <w:noProof/>
                <w:webHidden/>
              </w:rPr>
              <w:tab/>
            </w:r>
            <w:r>
              <w:rPr>
                <w:noProof/>
                <w:webHidden/>
              </w:rPr>
              <w:fldChar w:fldCharType="begin"/>
            </w:r>
            <w:r>
              <w:rPr>
                <w:noProof/>
                <w:webHidden/>
              </w:rPr>
              <w:instrText xml:space="preserve"> PAGEREF _Toc182482259 \h </w:instrText>
            </w:r>
            <w:r>
              <w:rPr>
                <w:noProof/>
                <w:webHidden/>
              </w:rPr>
            </w:r>
            <w:r>
              <w:rPr>
                <w:noProof/>
                <w:webHidden/>
              </w:rPr>
              <w:fldChar w:fldCharType="separate"/>
            </w:r>
            <w:r w:rsidR="00283299">
              <w:rPr>
                <w:noProof/>
                <w:webHidden/>
              </w:rPr>
              <w:t>56</w:t>
            </w:r>
            <w:r>
              <w:rPr>
                <w:noProof/>
                <w:webHidden/>
              </w:rPr>
              <w:fldChar w:fldCharType="end"/>
            </w:r>
          </w:hyperlink>
        </w:p>
        <w:p w14:paraId="6DD29B51" w14:textId="1992A78D" w:rsidR="00446002" w:rsidRDefault="00446002">
          <w:pPr>
            <w:pStyle w:val="Obsah1"/>
            <w:tabs>
              <w:tab w:val="right" w:leader="dot" w:pos="9060"/>
            </w:tabs>
            <w:rPr>
              <w:rFonts w:asciiTheme="minorHAnsi" w:eastAsiaTheme="minorEastAsia" w:hAnsiTheme="minorHAnsi"/>
              <w:noProof/>
              <w:szCs w:val="24"/>
              <w:lang w:eastAsia="sk-SK"/>
            </w:rPr>
          </w:pPr>
          <w:hyperlink w:anchor="_Toc182482260" w:history="1">
            <w:r w:rsidRPr="008C7E73">
              <w:rPr>
                <w:rStyle w:val="Hypertextovprepojenie"/>
                <w:noProof/>
                <w:kern w:val="0"/>
                <w14:ligatures w14:val="none"/>
              </w:rPr>
              <w:t>Oboznámenie sa s obsahom Pracovného poriadku</w:t>
            </w:r>
            <w:r>
              <w:rPr>
                <w:noProof/>
                <w:webHidden/>
              </w:rPr>
              <w:tab/>
            </w:r>
            <w:r>
              <w:rPr>
                <w:noProof/>
                <w:webHidden/>
              </w:rPr>
              <w:fldChar w:fldCharType="begin"/>
            </w:r>
            <w:r>
              <w:rPr>
                <w:noProof/>
                <w:webHidden/>
              </w:rPr>
              <w:instrText xml:space="preserve"> PAGEREF _Toc182482260 \h </w:instrText>
            </w:r>
            <w:r>
              <w:rPr>
                <w:noProof/>
                <w:webHidden/>
              </w:rPr>
            </w:r>
            <w:r>
              <w:rPr>
                <w:noProof/>
                <w:webHidden/>
              </w:rPr>
              <w:fldChar w:fldCharType="separate"/>
            </w:r>
            <w:r w:rsidR="00283299">
              <w:rPr>
                <w:noProof/>
                <w:webHidden/>
              </w:rPr>
              <w:t>57</w:t>
            </w:r>
            <w:r>
              <w:rPr>
                <w:noProof/>
                <w:webHidden/>
              </w:rPr>
              <w:fldChar w:fldCharType="end"/>
            </w:r>
          </w:hyperlink>
        </w:p>
        <w:p w14:paraId="0D4CFAE5" w14:textId="439D71A7" w:rsidR="002D29D8" w:rsidRPr="00620666" w:rsidRDefault="002D29D8" w:rsidP="008C760D">
          <w:pPr>
            <w:spacing w:after="200" w:line="276" w:lineRule="auto"/>
            <w:contextualSpacing/>
          </w:pPr>
          <w:r w:rsidRPr="00620666">
            <w:rPr>
              <w:b/>
              <w:bCs/>
            </w:rPr>
            <w:fldChar w:fldCharType="end"/>
          </w:r>
        </w:p>
      </w:sdtContent>
    </w:sdt>
    <w:p w14:paraId="53B7FFAC" w14:textId="77777777" w:rsidR="002D29D8" w:rsidRPr="00620666" w:rsidRDefault="002D29D8" w:rsidP="008C760D">
      <w:pPr>
        <w:pStyle w:val="Nadpis1"/>
        <w:spacing w:after="200" w:line="276" w:lineRule="auto"/>
        <w:rPr>
          <w:sz w:val="28"/>
          <w:szCs w:val="28"/>
        </w:rPr>
        <w:sectPr w:rsidR="002D29D8" w:rsidRPr="00620666" w:rsidSect="00B66663">
          <w:pgSz w:w="11906" w:h="16838"/>
          <w:pgMar w:top="1418" w:right="1418" w:bottom="992" w:left="1418" w:header="709" w:footer="709" w:gutter="0"/>
          <w:cols w:space="708"/>
          <w:docGrid w:linePitch="360"/>
        </w:sectPr>
      </w:pPr>
    </w:p>
    <w:p w14:paraId="0CCF6C7E" w14:textId="15BBB3FE" w:rsidR="00F71BCA" w:rsidRPr="00620666" w:rsidRDefault="00F71BCA" w:rsidP="008C760D">
      <w:pPr>
        <w:pStyle w:val="Nadpis1"/>
        <w:spacing w:after="200" w:line="276" w:lineRule="auto"/>
      </w:pPr>
      <w:bookmarkStart w:id="0" w:name="_Toc182482205"/>
      <w:r w:rsidRPr="00620666">
        <w:lastRenderedPageBreak/>
        <w:t>Prvá časť</w:t>
      </w:r>
      <w:bookmarkEnd w:id="0"/>
    </w:p>
    <w:p w14:paraId="54949445" w14:textId="77777777" w:rsidR="00276C76" w:rsidRPr="00620666" w:rsidRDefault="00276C76" w:rsidP="00CB4ED9">
      <w:pPr>
        <w:pStyle w:val="Bezriadkovania"/>
      </w:pPr>
    </w:p>
    <w:p w14:paraId="7B4645FB" w14:textId="71C322BD" w:rsidR="00AF4F0E" w:rsidRPr="00CB4ED9" w:rsidRDefault="00AF4F0E" w:rsidP="00CB4ED9">
      <w:pPr>
        <w:pStyle w:val="Nadpis2"/>
        <w:spacing w:after="200" w:line="276" w:lineRule="auto"/>
      </w:pPr>
      <w:bookmarkStart w:id="1" w:name="_Toc182482206"/>
      <w:r w:rsidRPr="00620666">
        <w:t>Č</w:t>
      </w:r>
      <w:r w:rsidR="002D29D8" w:rsidRPr="00620666">
        <w:t>LÁNOK I.</w:t>
      </w:r>
      <w:r w:rsidR="002D29D8" w:rsidRPr="00620666">
        <w:br/>
      </w:r>
      <w:r w:rsidRPr="00620666">
        <w:t>Úvodné ustanovenia</w:t>
      </w:r>
      <w:bookmarkEnd w:id="1"/>
    </w:p>
    <w:p w14:paraId="13554EE0" w14:textId="75177C3E" w:rsidR="00AF4F0E" w:rsidRPr="00620666" w:rsidRDefault="00AF4F0E" w:rsidP="008C760D">
      <w:pPr>
        <w:spacing w:after="200" w:line="276" w:lineRule="auto"/>
        <w:rPr>
          <w:sz w:val="22"/>
          <w:szCs w:val="20"/>
        </w:rPr>
      </w:pPr>
      <w:r w:rsidRPr="00620666">
        <w:rPr>
          <w:sz w:val="22"/>
          <w:szCs w:val="20"/>
        </w:rPr>
        <w:t>Tento pracovný poriadok podrobnejšie konkretizuje všeobecné ustanovenia právnych predpisov na podmienky zamestnávateľa s cieľom zabezpečiť udržiavanie vnútorného poriadku, dodržiavanie pracovnej disciplíny, rovnosť nárokov bez ohľadu na pohlavie zamestnanca a korektné vzájomné pracovnoprávne vzťahy pri plnení alebo zabezpečovaní plnenia pracovných úloh zamestnancov a pracovných úloh zamestnancov pri vykonávaní prác vo verejnom záujme u zamestnávateľa.</w:t>
      </w:r>
    </w:p>
    <w:p w14:paraId="526F1E86" w14:textId="77777777" w:rsidR="00276C76" w:rsidRPr="00620666" w:rsidRDefault="00276C76" w:rsidP="00CB4ED9">
      <w:pPr>
        <w:pStyle w:val="Bezriadkovania"/>
      </w:pPr>
    </w:p>
    <w:p w14:paraId="12522B93" w14:textId="373846C9" w:rsidR="00F71BCA" w:rsidRPr="00CB4ED9" w:rsidRDefault="00F71BCA" w:rsidP="00CB4ED9">
      <w:pPr>
        <w:pStyle w:val="Nadpis2"/>
        <w:spacing w:after="200" w:line="276" w:lineRule="auto"/>
      </w:pPr>
      <w:bookmarkStart w:id="2" w:name="_Toc182482207"/>
      <w:r w:rsidRPr="00620666">
        <w:t>Č</w:t>
      </w:r>
      <w:r w:rsidR="002D29D8" w:rsidRPr="00620666">
        <w:t>LÁNOK II.</w:t>
      </w:r>
      <w:r w:rsidR="002D29D8" w:rsidRPr="00620666">
        <w:br/>
      </w:r>
      <w:r w:rsidR="00B76389" w:rsidRPr="00620666">
        <w:t>Pôsobnosť – predmet a rozsah</w:t>
      </w:r>
      <w:bookmarkEnd w:id="2"/>
    </w:p>
    <w:p w14:paraId="24C55375" w14:textId="47209E4A" w:rsidR="00F71BCA" w:rsidRPr="00620666" w:rsidRDefault="00F71BCA">
      <w:pPr>
        <w:pStyle w:val="Odsekzoznamu"/>
        <w:numPr>
          <w:ilvl w:val="0"/>
          <w:numId w:val="4"/>
        </w:numPr>
        <w:spacing w:before="240" w:after="200" w:line="276" w:lineRule="auto"/>
        <w:contextualSpacing w:val="0"/>
        <w:rPr>
          <w:sz w:val="22"/>
          <w:szCs w:val="20"/>
        </w:rPr>
      </w:pPr>
      <w:r w:rsidRPr="00620666">
        <w:rPr>
          <w:sz w:val="22"/>
          <w:szCs w:val="20"/>
        </w:rPr>
        <w:t xml:space="preserve">Pracovný poriadok sa vzťahuje na všetkých zamestnancov </w:t>
      </w:r>
      <w:r w:rsidR="00EE7D3A" w:rsidRPr="00EE7D3A">
        <w:rPr>
          <w:sz w:val="22"/>
          <w:szCs w:val="20"/>
          <w:lang w:eastAsia="sk-SK"/>
        </w:rPr>
        <w:t>Základnej školy, Nevädzová 2, Bratislava</w:t>
      </w:r>
      <w:r w:rsidRPr="00620666">
        <w:rPr>
          <w:sz w:val="22"/>
          <w:szCs w:val="20"/>
        </w:rPr>
        <w:t xml:space="preserve"> (ďalej len </w:t>
      </w:r>
      <w:r w:rsidR="00EC7672">
        <w:rPr>
          <w:sz w:val="22"/>
          <w:szCs w:val="20"/>
        </w:rPr>
        <w:t>„</w:t>
      </w:r>
      <w:r w:rsidRPr="00620666">
        <w:rPr>
          <w:sz w:val="22"/>
          <w:szCs w:val="20"/>
        </w:rPr>
        <w:t>škola</w:t>
      </w:r>
      <w:r w:rsidR="00EC7672">
        <w:rPr>
          <w:sz w:val="22"/>
          <w:szCs w:val="20"/>
        </w:rPr>
        <w:t>“</w:t>
      </w:r>
      <w:r w:rsidRPr="00620666">
        <w:rPr>
          <w:sz w:val="22"/>
          <w:szCs w:val="20"/>
        </w:rPr>
        <w:t>), ktorí sú u zamestnávateľa v pracovnom pomere na základe pracovnej zmluvy.</w:t>
      </w:r>
    </w:p>
    <w:p w14:paraId="411F6E5E" w14:textId="786A8E14" w:rsidR="00F71BCA" w:rsidRPr="00620666" w:rsidRDefault="00F71BCA">
      <w:pPr>
        <w:pStyle w:val="Odsekzoznamu"/>
        <w:numPr>
          <w:ilvl w:val="0"/>
          <w:numId w:val="4"/>
        </w:numPr>
        <w:spacing w:before="240" w:after="200" w:line="276" w:lineRule="auto"/>
        <w:contextualSpacing w:val="0"/>
        <w:rPr>
          <w:sz w:val="22"/>
          <w:szCs w:val="20"/>
        </w:rPr>
      </w:pPr>
      <w:r w:rsidRPr="00620666">
        <w:rPr>
          <w:sz w:val="22"/>
          <w:szCs w:val="20"/>
        </w:rPr>
        <w:t>Na zamestnancov, ktorí pracujú u zamestnávateľa na základe dohôd o prácach vykonávaných mimo pracovného pomeru (ďalej len „dohoda“), sa pracovný poriadok vzťahuje len vtedy, ak to vyplýva z jeho ďalších ustanovení, z ustanovení pracovnoprávnych predpisov alebo z uzavretej dohody.</w:t>
      </w:r>
    </w:p>
    <w:p w14:paraId="6DD9F532" w14:textId="307AF082" w:rsidR="00F71BCA" w:rsidRPr="00620666" w:rsidRDefault="00F71BCA">
      <w:pPr>
        <w:pStyle w:val="Odsekzoznamu"/>
        <w:numPr>
          <w:ilvl w:val="0"/>
          <w:numId w:val="4"/>
        </w:numPr>
        <w:spacing w:before="240" w:after="200" w:line="276" w:lineRule="auto"/>
        <w:contextualSpacing w:val="0"/>
        <w:rPr>
          <w:sz w:val="22"/>
          <w:szCs w:val="20"/>
        </w:rPr>
      </w:pPr>
      <w:r w:rsidRPr="00620666">
        <w:rPr>
          <w:sz w:val="22"/>
          <w:szCs w:val="20"/>
        </w:rPr>
        <w:t>Pracovný poriadok je záväzný pre zamestnávateľa a pre všetkých jeho zamestnancov pracujúcich na všetkých pracoviskách zamestnávateľa a na pracovných cestách zamestnancov. Nadobúda účinnosť dňom, ktorý je v ňom určený, najskôr však dňom, keď bol u zamestnávateľa zverejnený.</w:t>
      </w:r>
    </w:p>
    <w:p w14:paraId="5DA07254" w14:textId="729C5C3F" w:rsidR="00F71BCA" w:rsidRPr="00620666" w:rsidRDefault="00406EEF">
      <w:pPr>
        <w:pStyle w:val="Odsekzoznamu"/>
        <w:numPr>
          <w:ilvl w:val="0"/>
          <w:numId w:val="4"/>
        </w:numPr>
        <w:spacing w:before="240" w:after="200" w:line="276" w:lineRule="auto"/>
        <w:contextualSpacing w:val="0"/>
        <w:rPr>
          <w:sz w:val="22"/>
          <w:szCs w:val="20"/>
        </w:rPr>
      </w:pPr>
      <w:r w:rsidRPr="00620666">
        <w:rPr>
          <w:sz w:val="22"/>
          <w:szCs w:val="20"/>
        </w:rPr>
        <w:t xml:space="preserve">Pracovný poriadok je prístupný pre každého zamestnanca u zamestnávateľa. Ostatné vnútorné predpisy, smernice a pokyny zamestnávateľa musia byť v súlade s týmto pracovným poriadkom. </w:t>
      </w:r>
      <w:r w:rsidR="00F71BCA" w:rsidRPr="00620666">
        <w:rPr>
          <w:sz w:val="22"/>
          <w:szCs w:val="20"/>
        </w:rPr>
        <w:t>Každý zamestnanec musí byť s pracovným poriadkom preukázateľne oboznámený.</w:t>
      </w:r>
    </w:p>
    <w:p w14:paraId="1D5FA5A0" w14:textId="77777777" w:rsidR="00CA310F" w:rsidRPr="00620666" w:rsidRDefault="00CA310F" w:rsidP="00CB4ED9">
      <w:pPr>
        <w:pStyle w:val="Bezriadkovania"/>
      </w:pPr>
    </w:p>
    <w:p w14:paraId="766F552D" w14:textId="495F8BB6" w:rsidR="00F71BCA" w:rsidRPr="00CB4ED9" w:rsidRDefault="00F71BCA" w:rsidP="00CB4ED9">
      <w:pPr>
        <w:pStyle w:val="Nadpis2"/>
        <w:spacing w:after="200" w:line="276" w:lineRule="auto"/>
      </w:pPr>
      <w:bookmarkStart w:id="3" w:name="_Toc182482208"/>
      <w:r w:rsidRPr="00620666">
        <w:t>Č</w:t>
      </w:r>
      <w:r w:rsidR="002D29D8" w:rsidRPr="00620666">
        <w:t>LÁNOK III.</w:t>
      </w:r>
      <w:r w:rsidR="002D29D8" w:rsidRPr="00620666">
        <w:br/>
      </w:r>
      <w:r w:rsidR="002D7D49" w:rsidRPr="00620666">
        <w:t xml:space="preserve">Pracovnoprávne vzťahy – </w:t>
      </w:r>
      <w:r w:rsidR="00402247" w:rsidRPr="00620666">
        <w:t>o</w:t>
      </w:r>
      <w:r w:rsidR="002D7D49" w:rsidRPr="00620666">
        <w:t>právnenosť konať</w:t>
      </w:r>
      <w:bookmarkEnd w:id="3"/>
    </w:p>
    <w:p w14:paraId="20B30F0C" w14:textId="00EF969F"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t>V pracovnoprávnych vzťahoch vystupuje zamestnávateľ vo svojom mene a má zodpovednosť vyplývajúcu z týchto vzťahov.</w:t>
      </w:r>
    </w:p>
    <w:p w14:paraId="10550A71" w14:textId="2A7F53EA"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t>V pracovnoprávnych vzťahoch robí právne úkony za zamestnávateľa, ktorý je právnická osoba, štatutá</w:t>
      </w:r>
      <w:r w:rsidR="00D059F0" w:rsidRPr="00620666">
        <w:rPr>
          <w:sz w:val="22"/>
          <w:szCs w:val="20"/>
        </w:rPr>
        <w:t>rny orgán.</w:t>
      </w:r>
    </w:p>
    <w:p w14:paraId="297E44AE" w14:textId="4720F748"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lastRenderedPageBreak/>
        <w:t>Právne úkony za zamestnávateľa voči zamestnancovi, ktorý je štatutárnym orgánom, robí orgán, ktorý ho vymenoval</w:t>
      </w:r>
      <w:r w:rsidR="00D059F0" w:rsidRPr="00620666">
        <w:rPr>
          <w:sz w:val="22"/>
          <w:szCs w:val="20"/>
        </w:rPr>
        <w:t>.</w:t>
      </w:r>
      <w:r w:rsidRPr="00620666">
        <w:rPr>
          <w:sz w:val="22"/>
          <w:szCs w:val="20"/>
        </w:rPr>
        <w:t xml:space="preserve"> </w:t>
      </w:r>
    </w:p>
    <w:p w14:paraId="6C1D8074" w14:textId="0FC0BAA3"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t>Iní zamestnanci zamestnávateľa, najmä vedúci jeho organizačných útvarov, sú oprávnení ako orgány zamestnávateľa robiť v mene zamestnávateľa právne úkony vyplývajúce z ich funkcií určených organizačnými predpismi zamestnávateľa.</w:t>
      </w:r>
    </w:p>
    <w:p w14:paraId="42D5D9A7" w14:textId="1BD60C30"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t>Zamestnávateľ môže písomne poveriť ďalších svojich zamestnancov, aby robili určité právne úkony v pracovnoprávnych vzťahoch v jeho mene. V písomnom poverení musí byť uvedený rozsah oprávnenia povereného zamestnanca.</w:t>
      </w:r>
    </w:p>
    <w:p w14:paraId="44232F36" w14:textId="60D8A16E" w:rsidR="00F71BCA" w:rsidRPr="00620666" w:rsidRDefault="00F71BCA">
      <w:pPr>
        <w:pStyle w:val="Odsekzoznamu"/>
        <w:numPr>
          <w:ilvl w:val="0"/>
          <w:numId w:val="5"/>
        </w:numPr>
        <w:spacing w:after="200" w:line="276" w:lineRule="auto"/>
        <w:contextualSpacing w:val="0"/>
        <w:rPr>
          <w:sz w:val="22"/>
          <w:szCs w:val="20"/>
        </w:rPr>
      </w:pPr>
      <w:r w:rsidRPr="00620666">
        <w:rPr>
          <w:sz w:val="22"/>
          <w:szCs w:val="20"/>
        </w:rPr>
        <w:t>Vedúci zamestnanci zamestnávateľa, ako aj jeho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w:t>
      </w:r>
    </w:p>
    <w:p w14:paraId="18636731" w14:textId="77777777" w:rsidR="00F71BCA" w:rsidRPr="00620666" w:rsidRDefault="00F71BCA" w:rsidP="008C760D">
      <w:pPr>
        <w:pStyle w:val="Nadpis1"/>
        <w:spacing w:after="200" w:line="276" w:lineRule="auto"/>
      </w:pPr>
      <w:bookmarkStart w:id="4" w:name="_Toc182482209"/>
      <w:r w:rsidRPr="00620666">
        <w:lastRenderedPageBreak/>
        <w:t>Druhá časť</w:t>
      </w:r>
      <w:bookmarkEnd w:id="4"/>
    </w:p>
    <w:p w14:paraId="43DC78F1" w14:textId="77777777" w:rsidR="00276C76" w:rsidRPr="00620666" w:rsidRDefault="00276C76" w:rsidP="00CB4ED9">
      <w:pPr>
        <w:pStyle w:val="Bezriadkovania"/>
      </w:pPr>
    </w:p>
    <w:p w14:paraId="474E6445" w14:textId="5E1A8E6B" w:rsidR="00F71BCA" w:rsidRPr="00CB4ED9" w:rsidRDefault="00F71BCA" w:rsidP="00CB4ED9">
      <w:pPr>
        <w:pStyle w:val="Nadpis2"/>
        <w:spacing w:after="200" w:line="276" w:lineRule="auto"/>
      </w:pPr>
      <w:bookmarkStart w:id="5" w:name="_Toc182482210"/>
      <w:r w:rsidRPr="00620666">
        <w:t>Č</w:t>
      </w:r>
      <w:r w:rsidR="00276C76" w:rsidRPr="00620666">
        <w:t>LÁNOK IV.</w:t>
      </w:r>
      <w:r w:rsidR="00276C76" w:rsidRPr="00620666">
        <w:br/>
      </w:r>
      <w:r w:rsidRPr="00620666">
        <w:t>Predzmluvné vzťahy a vznik pracovného pomeru</w:t>
      </w:r>
      <w:bookmarkEnd w:id="5"/>
    </w:p>
    <w:p w14:paraId="5E81C8CB" w14:textId="0BFB653B"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 xml:space="preserve">Pred uzatvorením pracovnej zmluvy je zamestnávateľ povinný zisťovať, či fyzická osoba, ktorá sa uchádza o zamestnanie (ďalej len </w:t>
      </w:r>
      <w:r w:rsidR="00406EEF" w:rsidRPr="00620666">
        <w:rPr>
          <w:sz w:val="22"/>
          <w:szCs w:val="20"/>
        </w:rPr>
        <w:t>„</w:t>
      </w:r>
      <w:r w:rsidRPr="00620666">
        <w:rPr>
          <w:sz w:val="22"/>
          <w:szCs w:val="20"/>
        </w:rPr>
        <w:t xml:space="preserve">uchádzač“) spĺňa predpoklady na vykonávanie práce vo verejnom záujme podľa § 3 zákona č. 552/2003 Z. z. o výkone práce vo verejnom záujme v znení neskorších predpisov (ďalej len „zákon č. 552/2003 Z. z.“) a u pedagogických zamestnancov (ďalej len „PZ“) a odborných zamestnancov (ďalej len „OZ“) aj podľa § </w:t>
      </w:r>
      <w:r w:rsidR="00616F34" w:rsidRPr="00620666">
        <w:rPr>
          <w:sz w:val="22"/>
          <w:szCs w:val="20"/>
        </w:rPr>
        <w:t>9</w:t>
      </w:r>
      <w:r w:rsidRPr="00620666">
        <w:rPr>
          <w:sz w:val="22"/>
          <w:szCs w:val="20"/>
        </w:rPr>
        <w:t xml:space="preserve"> zákona č. </w:t>
      </w:r>
      <w:r w:rsidR="00616F34" w:rsidRPr="00620666">
        <w:rPr>
          <w:sz w:val="22"/>
          <w:szCs w:val="20"/>
        </w:rPr>
        <w:t>138/2019</w:t>
      </w:r>
      <w:r w:rsidRPr="00620666">
        <w:rPr>
          <w:sz w:val="22"/>
          <w:szCs w:val="20"/>
        </w:rPr>
        <w:t xml:space="preserve"> Z. z. o pedagogických zamestnancoch a odborných zamestnancoch a o zmene a doplnení niektorých zákonov (ďalej len „zákon č. </w:t>
      </w:r>
      <w:r w:rsidR="00616F34" w:rsidRPr="00620666">
        <w:rPr>
          <w:sz w:val="22"/>
          <w:szCs w:val="20"/>
        </w:rPr>
        <w:t>138/2019</w:t>
      </w:r>
      <w:r w:rsidRPr="00620666">
        <w:rPr>
          <w:sz w:val="22"/>
          <w:szCs w:val="20"/>
        </w:rPr>
        <w:t xml:space="preserve"> Z. z.“). Ak ide o občanov členských štátov Európskej únie alebo štátov, ktoré sú zmluvnými stranami Dohody o Európskom hospodárskom priestore, a občanov Švajčiarskej konfederácie, zamestnávateľ posudzuje splnenie kvalifikačných predpokladov podľa zákona č. </w:t>
      </w:r>
      <w:r w:rsidR="00616F34" w:rsidRPr="00620666">
        <w:rPr>
          <w:sz w:val="22"/>
          <w:szCs w:val="20"/>
        </w:rPr>
        <w:t>422/2015</w:t>
      </w:r>
      <w:r w:rsidRPr="00620666">
        <w:rPr>
          <w:sz w:val="22"/>
          <w:szCs w:val="20"/>
        </w:rPr>
        <w:t xml:space="preserve"> Z. z. o </w:t>
      </w:r>
      <w:r w:rsidR="00616F34" w:rsidRPr="00620666">
        <w:rPr>
          <w:sz w:val="22"/>
          <w:szCs w:val="20"/>
        </w:rPr>
        <w:t xml:space="preserve">uznávaní odborných kvalifikácií. </w:t>
      </w:r>
      <w:r w:rsidRPr="00620666">
        <w:rPr>
          <w:sz w:val="22"/>
          <w:szCs w:val="20"/>
        </w:rPr>
        <w:t>U uchádzačov o vykonávanie pracovných činností remeselných, manuálnych alebo manipulačných s prevahou fyzickej práce zamestnávateľ zisťuje</w:t>
      </w:r>
      <w:r w:rsidR="00445058" w:rsidRPr="00620666">
        <w:rPr>
          <w:sz w:val="22"/>
          <w:szCs w:val="20"/>
        </w:rPr>
        <w:t>,</w:t>
      </w:r>
      <w:r w:rsidRPr="00620666">
        <w:rPr>
          <w:sz w:val="22"/>
          <w:szCs w:val="20"/>
        </w:rPr>
        <w:t xml:space="preserve"> či uchádzač spĺňa predpoklady ustanovené v § 11 a § 41 zákona č. 311/2001 Z. z. Zákonník práce; zákon č. 552/2003 Z. z. a zákon č. </w:t>
      </w:r>
      <w:r w:rsidR="00616F34" w:rsidRPr="00620666">
        <w:rPr>
          <w:sz w:val="22"/>
          <w:szCs w:val="20"/>
        </w:rPr>
        <w:t>138/2019</w:t>
      </w:r>
      <w:r w:rsidRPr="00620666">
        <w:rPr>
          <w:sz w:val="22"/>
          <w:szCs w:val="20"/>
        </w:rPr>
        <w:t xml:space="preserve"> Z. z. sa na týchto uchádzačov nevzťahuje.</w:t>
      </w:r>
    </w:p>
    <w:p w14:paraId="34010710" w14:textId="50DEAE57"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 xml:space="preserve">Ďalej je zamestnávateľ pred uzatvorením pracovnej zmluvy povinný vyžiadať si od uchádzača príslušné doklady preukazujúce spĺňanie predpokladov na výkon práce a vyplnené tlačivá súvisiace s jeho prijatím do pracovného pomeru (dotazník, doklady o vzdelaní, prípadne potvrdenie od príslušného úradu práce o dobe vedenia v evidencii uchádzačov o zamestnanie), preukázanie bezúhonnosti výpisom z registra trestov nie starším ako tri mesiace (§ 3 </w:t>
      </w:r>
      <w:r w:rsidR="00445058" w:rsidRPr="00620666">
        <w:rPr>
          <w:sz w:val="22"/>
          <w:szCs w:val="20"/>
        </w:rPr>
        <w:t>ods. 4 zákona č. 552/2003 Z. z.) okrem PZ a OZ</w:t>
      </w:r>
      <w:r w:rsidRPr="00620666">
        <w:rPr>
          <w:sz w:val="22"/>
          <w:szCs w:val="20"/>
        </w:rPr>
        <w:t>, potvrdenia o predchádzajúcom zamestnaní, vstupnú lekársku prehliadku, ak sa táto vyžaduje a je nutná vzhľadom na prácu, ktorú má zamestnanec vykonávať, u PZ a OZ aj lekárske potvrdenie o zdravotnej spôsobilosti, ktorou je telesná spôsobilosť a duševná spôsobilosť vo vzťahu k výkonu jeho činnosti (§ 1</w:t>
      </w:r>
      <w:r w:rsidR="00616F34" w:rsidRPr="00620666">
        <w:rPr>
          <w:sz w:val="22"/>
          <w:szCs w:val="20"/>
        </w:rPr>
        <w:t>6</w:t>
      </w:r>
      <w:r w:rsidRPr="00620666">
        <w:rPr>
          <w:sz w:val="22"/>
          <w:szCs w:val="20"/>
        </w:rPr>
        <w:t xml:space="preserve"> zákona č. </w:t>
      </w:r>
      <w:r w:rsidR="00616F34" w:rsidRPr="00620666">
        <w:rPr>
          <w:sz w:val="22"/>
          <w:szCs w:val="20"/>
        </w:rPr>
        <w:t>138/2019</w:t>
      </w:r>
      <w:r w:rsidRPr="00620666">
        <w:rPr>
          <w:sz w:val="22"/>
          <w:szCs w:val="20"/>
        </w:rPr>
        <w:t xml:space="preserve"> Z. z.), a doklad, preukazujúci ovládanie štátneho jazyka, ak PZ alebo OZ získal vzdelanie v inom jazyku ako je štátny jazyk (§ 1</w:t>
      </w:r>
      <w:r w:rsidR="00616F34" w:rsidRPr="00620666">
        <w:rPr>
          <w:sz w:val="22"/>
          <w:szCs w:val="20"/>
        </w:rPr>
        <w:t>7</w:t>
      </w:r>
      <w:r w:rsidRPr="00620666">
        <w:rPr>
          <w:sz w:val="22"/>
          <w:szCs w:val="20"/>
        </w:rPr>
        <w:t xml:space="preserve"> zákona č. </w:t>
      </w:r>
      <w:r w:rsidR="00616F34" w:rsidRPr="00620666">
        <w:rPr>
          <w:sz w:val="22"/>
          <w:szCs w:val="20"/>
        </w:rPr>
        <w:t>138/2019</w:t>
      </w:r>
      <w:r w:rsidRPr="00620666">
        <w:rPr>
          <w:sz w:val="22"/>
          <w:szCs w:val="20"/>
        </w:rPr>
        <w:t xml:space="preserve"> Z. z.).</w:t>
      </w:r>
    </w:p>
    <w:p w14:paraId="2678B932" w14:textId="594F7760" w:rsidR="00F71BCA" w:rsidRPr="00620666" w:rsidRDefault="00406EEF">
      <w:pPr>
        <w:pStyle w:val="Odsekzoznamu"/>
        <w:numPr>
          <w:ilvl w:val="0"/>
          <w:numId w:val="6"/>
        </w:numPr>
        <w:spacing w:before="240" w:after="200" w:line="276" w:lineRule="auto"/>
        <w:contextualSpacing w:val="0"/>
        <w:rPr>
          <w:sz w:val="22"/>
          <w:szCs w:val="20"/>
        </w:rPr>
      </w:pPr>
      <w:r w:rsidRPr="00620666">
        <w:rPr>
          <w:sz w:val="22"/>
          <w:szCs w:val="20"/>
        </w:rPr>
        <w:t xml:space="preserve">V rámci predzmluvných vzťahov sa uchádzač o zamestnanie podrobuje výberovému konaniu. </w:t>
      </w:r>
      <w:r w:rsidR="00F71BCA" w:rsidRPr="00620666">
        <w:rPr>
          <w:sz w:val="22"/>
          <w:szCs w:val="20"/>
        </w:rPr>
        <w:t>Zamestnávateľ môže od uchádzača, ktorý sa uchádza o prvé zamestnanie vyžadovať len informácie, ktoré súvisia s prácou, ktorú má vykonávať. Zamestnávateľ môže od uchádzača, ktorý už bol zamestnávaný, požadovať predloženie pracovného posudku a potvrdenia o zamestnaní.</w:t>
      </w:r>
    </w:p>
    <w:p w14:paraId="0065787A" w14:textId="49BFBC20"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nesmie vyžadovať od fyzickej osoby informácie</w:t>
      </w:r>
      <w:r w:rsidR="00455CC9">
        <w:rPr>
          <w:sz w:val="22"/>
          <w:szCs w:val="20"/>
        </w:rPr>
        <w:t>:</w:t>
      </w:r>
    </w:p>
    <w:p w14:paraId="4FCB9478" w14:textId="7CAFABBF"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o tehotenstve,</w:t>
      </w:r>
    </w:p>
    <w:p w14:paraId="500BA99E" w14:textId="222AD9FB"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o rodinných pomeroch,</w:t>
      </w:r>
    </w:p>
    <w:p w14:paraId="6A76FB72" w14:textId="02C950A9"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o politickej príslušnosti, odborovej príslušnosti a náboženskej príslušnosti.</w:t>
      </w:r>
    </w:p>
    <w:p w14:paraId="71993793" w14:textId="3B7D61AA"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lastRenderedPageBreak/>
        <w:t>Uchádzač je povinný informovať zamestnávateľa o skutočnostiach, ktoré bránia výkonu práce alebo ktoré by mohli zamestnávateľovi spôsobiť ujmu, a o dĺžke pracovného času u iného zamestnávateľa, ak ide o mladistvého.</w:t>
      </w:r>
    </w:p>
    <w:p w14:paraId="1DF60993" w14:textId="2CF0C897"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pri prijímaní fyzickej osoby do zamestnania nesmie porušiť zásadu rovnakého zaobchádzania, ak ide o prístup k zamestnaniu (§ 13 Zákonníka práce).</w:t>
      </w:r>
    </w:p>
    <w:p w14:paraId="02DA19F5" w14:textId="59201EAA"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Pracovný pomer sa zakladá písomnou pracovnou zmluvou medzi zamestnávateľom a zamestnancom. Vzniká odo dňa,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w:t>
      </w:r>
    </w:p>
    <w:p w14:paraId="40AF22FE" w14:textId="2673DB65"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 xml:space="preserve">U zamestnanca, ktorý vykonáva funkciu štatutárneho orgánu a u ktorého osobitný predpis ustanovuje vymenovanie ako predpoklad vykonávania funkcie štatutárneho orgánu (§ 3 ods. </w:t>
      </w:r>
      <w:r w:rsidR="000C6E75" w:rsidRPr="00620666">
        <w:rPr>
          <w:sz w:val="22"/>
          <w:szCs w:val="20"/>
        </w:rPr>
        <w:t>1</w:t>
      </w:r>
      <w:r w:rsidRPr="00620666">
        <w:rPr>
          <w:sz w:val="22"/>
          <w:szCs w:val="20"/>
        </w:rPr>
        <w:t xml:space="preserve"> zákona č. 552/2003 Z. z. a § 3 zákona č. 596/2003 Z. z.), pracovný pomer s týmto zamestnancom sa zakladá písomnou pracovnou zmluvou až po jeho vymenovaní.</w:t>
      </w:r>
    </w:p>
    <w:p w14:paraId="19DE477D" w14:textId="6031E17A"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Pracovný pomer vznikne aj vtedy, ak zamestnanec v dohodnutý deň nenastúpi do práce pre prekážku v práci a ak o tejto prekážke zamestnávateľa do týždňa upovedomí. Od pracovnej zmluvy možno odstúpiť, len kým zamestnanec nenastúpi do práce v dohodnutý deň bez toho, že by mu</w:t>
      </w:r>
      <w:r w:rsidR="000C6E75" w:rsidRPr="00620666">
        <w:rPr>
          <w:sz w:val="22"/>
          <w:szCs w:val="20"/>
        </w:rPr>
        <w:t xml:space="preserve"> v tom bránila prekážka v práci</w:t>
      </w:r>
      <w:r w:rsidRPr="00620666">
        <w:rPr>
          <w:sz w:val="22"/>
          <w:szCs w:val="20"/>
        </w:rPr>
        <w:t xml:space="preserve"> alebo do týždňa neupovedomí zamestnávateľa o tejto prekážke.</w:t>
      </w:r>
    </w:p>
    <w:p w14:paraId="71F2E611" w14:textId="77777777" w:rsidR="00EE048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Podmienky, za ktorých môže byť prijatý do pracovnoprávneho vzťahu cudzinec alebo osoba bez štátnej príslušnosti, ustanovuje § 21 až § 23 zákona č. 5/2004 Z. z. o službách zamestnanosti a o zmene a doplnení niektorých zákonov v znení neskorších predpisov.</w:t>
      </w:r>
    </w:p>
    <w:p w14:paraId="02A50DBA" w14:textId="02C1BEA1"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V pracovnej zmluve je zamestnávateľ povinný so zamestnancom dohodnúť</w:t>
      </w:r>
      <w:r w:rsidR="00EE048A" w:rsidRPr="00620666">
        <w:rPr>
          <w:sz w:val="22"/>
          <w:szCs w:val="20"/>
        </w:rPr>
        <w:t>:</w:t>
      </w:r>
    </w:p>
    <w:p w14:paraId="110C5172" w14:textId="6F536249"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druh práce, na ktorý sa zamestnanec prijíma, a jeho stručnú charakteristiku,</w:t>
      </w:r>
    </w:p>
    <w:p w14:paraId="209D30B9" w14:textId="07463E9E"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miesto výkonu práce (obec, organizačná časť alebo inak určené miesto),</w:t>
      </w:r>
    </w:p>
    <w:p w14:paraId="4962FD6D" w14:textId="6315E0F0"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deň nástupu do práce.</w:t>
      </w:r>
    </w:p>
    <w:p w14:paraId="75A11EBA" w14:textId="523D664B"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v pracovnej zmluve uvedie okrem náležitostí podľa ods. 11 aj ďalšie pracovné podmi</w:t>
      </w:r>
      <w:r w:rsidR="006F08E7" w:rsidRPr="00620666">
        <w:rPr>
          <w:sz w:val="22"/>
          <w:szCs w:val="20"/>
        </w:rPr>
        <w:t>enky</w:t>
      </w:r>
      <w:r w:rsidRPr="00620666">
        <w:rPr>
          <w:sz w:val="22"/>
          <w:szCs w:val="20"/>
        </w:rPr>
        <w:t xml:space="preserve"> a to výplatné termíny, pracovný čas, výmeru dovolenky a dĺžku výpovednej doby.</w:t>
      </w:r>
    </w:p>
    <w:p w14:paraId="4124C77F" w14:textId="2E8CE68E"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V pracovnej zmluve možno dohodnúť ďalšie podmienky, o ktoré majú účastníci záujem.</w:t>
      </w:r>
    </w:p>
    <w:p w14:paraId="3B062BC7" w14:textId="4F76B399"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Pri uzatvorení pracovnej zmluvy je zamestnávateľ povinný písomne oznámiť zamestnancovi výšku a zloženie funkčného platu (ďalej len „oznámenie o plate“). Výšku a zloženie funkčného platu je zamestnávateľ povinný písomne oznámiť zamestnancovi aj pri zmene druhu práce a pri úprave funkčného platu.</w:t>
      </w:r>
    </w:p>
    <w:p w14:paraId="76CA468F" w14:textId="09B34657"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 xml:space="preserve">V pracovnej zmluve možno dohodnúť skúšobnú dobu, ktorá je najviac tri mesiace. Skúšobnú dobu dohodnutú v pracovnej zmluve nemožno predlžovať. Skúšobná doba sa predlžuje o čas prekážok v práci na strane zamestnanca. Skúšobná doba sa musí dohodnúť písomne, inak </w:t>
      </w:r>
      <w:r w:rsidRPr="00620666">
        <w:rPr>
          <w:sz w:val="22"/>
          <w:szCs w:val="20"/>
        </w:rPr>
        <w:lastRenderedPageBreak/>
        <w:t>je neplatná. Skúšobnú dobu nie je možné dohodnúť v prípade opätovne uzatváraných pracovných pomerov na určitú dobu.</w:t>
      </w:r>
    </w:p>
    <w:p w14:paraId="0EF6929F" w14:textId="77777777" w:rsidR="00EE048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Zamestnancov, ktorí sú blízkymi osobami (§ 116 zákona č. 40/1964 Zb. Občianskeho zákonníka) nemožno zaradiť do vzájomnej priamej podriadenosti alebo nadriadenosti alebo tak, aby jeden podliehal pokladničnej kontrole alebo účtovnej kontrole druhého</w:t>
      </w:r>
      <w:r w:rsidR="006F08E7" w:rsidRPr="00620666">
        <w:rPr>
          <w:sz w:val="22"/>
          <w:szCs w:val="20"/>
        </w:rPr>
        <w:t>.</w:t>
      </w:r>
    </w:p>
    <w:p w14:paraId="65B86950" w14:textId="5A1FBF31"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Odo dňa, keď vznikol pracovný pomer,</w:t>
      </w:r>
    </w:p>
    <w:p w14:paraId="6EAD06C3" w14:textId="25C8D54C"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zamestnávateľ je povinný prideľovať zamestnancovi prácu podľa pracovnej zmluvy, platiť mu za vykonanú prácu plat, utvárať podmienky na plnenie pracovných úloh, dodržiavať ostatné pracovné podmienky ustanovené právnymi predpismi, kolektívnou zmluvou a pracovnou zmluvou,</w:t>
      </w:r>
    </w:p>
    <w:p w14:paraId="736A1BC9" w14:textId="55C94FED" w:rsidR="00C74608" w:rsidRPr="00620666" w:rsidRDefault="00C74608">
      <w:pPr>
        <w:pStyle w:val="Odsekzoznamu"/>
        <w:numPr>
          <w:ilvl w:val="1"/>
          <w:numId w:val="6"/>
        </w:numPr>
        <w:spacing w:before="240" w:after="200" w:line="276" w:lineRule="auto"/>
        <w:contextualSpacing w:val="0"/>
        <w:rPr>
          <w:sz w:val="22"/>
          <w:szCs w:val="20"/>
        </w:rPr>
      </w:pPr>
      <w:r w:rsidRPr="00620666">
        <w:rPr>
          <w:sz w:val="22"/>
          <w:szCs w:val="20"/>
        </w:rPr>
        <w:t xml:space="preserve">pedagogický zamestnanec a odborný zamestnanec poskytne na účel preukázania bezúhonnosti najneskôr do 30 dní po uzatvorení pracovnoprávneho vzťahu </w:t>
      </w:r>
      <w:r w:rsidR="00031580" w:rsidRPr="00620666">
        <w:rPr>
          <w:sz w:val="22"/>
          <w:szCs w:val="20"/>
        </w:rPr>
        <w:t>regionálnemu úradu údaje potrebné na vyžiadanie odpisu registra trestov,</w:t>
      </w:r>
    </w:p>
    <w:p w14:paraId="252047AC" w14:textId="77777777" w:rsidR="00EE048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zamestnanec je povinný podľa pokynov zamestnávateľa vykonávať práce osobne podľa pracovnej zmluvy v určenom pracovnom čase a dodržiavať pracovnú disciplínu.</w:t>
      </w:r>
    </w:p>
    <w:p w14:paraId="5BDADA77" w14:textId="67F52847"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14:paraId="71D20042" w14:textId="063C4B93"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môže dohodnúť niekoľko pracovných pomerov s tým istým zamestnancom len na činnosti spočívajúce v prácach iného druhu; práva a povinnosti z týchto pracovných pomerov sa posudzujú samostatne.</w:t>
      </w:r>
    </w:p>
    <w:p w14:paraId="2060E4DB" w14:textId="4C5589FB"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nesmie posudzovať ako nesplnenie povinností, ak zamestnanec odmietne vykonať prácu alebo splniť pokyny, ktoré</w:t>
      </w:r>
      <w:r w:rsidR="002D4D50">
        <w:rPr>
          <w:sz w:val="22"/>
          <w:szCs w:val="20"/>
        </w:rPr>
        <w:t>:</w:t>
      </w:r>
    </w:p>
    <w:p w14:paraId="40386938" w14:textId="436E5719"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sú v rozpore so všeobecne záväznými právnymi predpismi alebo s dobrými mravmi,</w:t>
      </w:r>
    </w:p>
    <w:p w14:paraId="4F296402" w14:textId="6EACC958" w:rsidR="00F71BCA" w:rsidRPr="00620666" w:rsidRDefault="00F71BCA">
      <w:pPr>
        <w:pStyle w:val="Odsekzoznamu"/>
        <w:numPr>
          <w:ilvl w:val="1"/>
          <w:numId w:val="6"/>
        </w:numPr>
        <w:spacing w:before="240" w:after="200" w:line="276" w:lineRule="auto"/>
        <w:contextualSpacing w:val="0"/>
        <w:rPr>
          <w:sz w:val="22"/>
          <w:szCs w:val="20"/>
        </w:rPr>
      </w:pPr>
      <w:r w:rsidRPr="00620666">
        <w:rPr>
          <w:sz w:val="22"/>
          <w:szCs w:val="20"/>
        </w:rPr>
        <w:t>bezprostredne a vážne ohrozujú život alebo zdravie zamestnanca alebo iných osôb.</w:t>
      </w:r>
    </w:p>
    <w:p w14:paraId="01EE7254" w14:textId="5858DDDA" w:rsidR="00F71BCA" w:rsidRPr="00620666" w:rsidRDefault="00F71BCA">
      <w:pPr>
        <w:pStyle w:val="Odsekzoznamu"/>
        <w:numPr>
          <w:ilvl w:val="0"/>
          <w:numId w:val="6"/>
        </w:numPr>
        <w:spacing w:before="240" w:after="200" w:line="276" w:lineRule="auto"/>
        <w:contextualSpacing w:val="0"/>
        <w:rPr>
          <w:sz w:val="22"/>
          <w:szCs w:val="20"/>
        </w:rPr>
      </w:pPr>
      <w:r w:rsidRPr="00620666">
        <w:rPr>
          <w:sz w:val="22"/>
          <w:szCs w:val="20"/>
        </w:rPr>
        <w:t>Zamestnávateľ je povinný predkladať zástupcom zamestnancov správy o dohodnutých nových pracovných pomeroch.</w:t>
      </w:r>
    </w:p>
    <w:p w14:paraId="55A53765" w14:textId="77777777" w:rsidR="00276C76" w:rsidRPr="00620666" w:rsidRDefault="00276C76" w:rsidP="00CB4ED9">
      <w:pPr>
        <w:pStyle w:val="Bezriadkovania"/>
      </w:pPr>
    </w:p>
    <w:p w14:paraId="04BB667C" w14:textId="2028DF11" w:rsidR="00F71BCA" w:rsidRPr="00CB4ED9" w:rsidRDefault="00F71BCA" w:rsidP="00CB4ED9">
      <w:pPr>
        <w:pStyle w:val="Nadpis2"/>
        <w:spacing w:after="200" w:line="276" w:lineRule="auto"/>
      </w:pPr>
      <w:bookmarkStart w:id="6" w:name="_Toc182482211"/>
      <w:r w:rsidRPr="00620666">
        <w:t>Č</w:t>
      </w:r>
      <w:r w:rsidR="00276C76" w:rsidRPr="00620666">
        <w:t>LÁNOK V.</w:t>
      </w:r>
      <w:r w:rsidR="00276C76" w:rsidRPr="00620666">
        <w:br/>
      </w:r>
      <w:r w:rsidRPr="00620666">
        <w:t>Pracovný pomer na kratší pracovný čas</w:t>
      </w:r>
      <w:bookmarkEnd w:id="6"/>
    </w:p>
    <w:p w14:paraId="164F8922" w14:textId="0C8E4D73"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t>Zamestnávateľ môže so zamestnancom dohodnúť v pracovnej zmluve kratší pracovný čas ako je ustanovený týždenný pracovný čas.</w:t>
      </w:r>
    </w:p>
    <w:p w14:paraId="044CA3CA" w14:textId="6BB6622C"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lastRenderedPageBreak/>
        <w:t>Zamestnávateľ môže so zamestnancom dohodnúť zmenu ustanoveného týždenného pracovného času na kratší týždenný pracovný čas a zmenu kratšieho týždenného pracovného času na ustanovený týždenný pracovný čas.</w:t>
      </w:r>
    </w:p>
    <w:p w14:paraId="0B3425F9" w14:textId="06BF1119"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t>Kratší pracovný čas nemusí byť rozvrhnutý na všetky pracovné dni.</w:t>
      </w:r>
    </w:p>
    <w:p w14:paraId="6AA16DAA" w14:textId="0FEFAE68"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t>Zamestnancovi v pracovnom pomere na kratší pracovný čas patrí plat zodpovedajúci dohodnutému kratšiemu pracovnému času.</w:t>
      </w:r>
    </w:p>
    <w:p w14:paraId="4DF8F30A" w14:textId="744474A2"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t>Zamestnanec v pracovnom pomere na kratší pracovný čas sa nesmie zvýhodniť alebo obmedziť v porovnaní s porovnateľným zamestnancom.</w:t>
      </w:r>
    </w:p>
    <w:p w14:paraId="6290B021" w14:textId="7A4D674F" w:rsidR="00F71BCA" w:rsidRPr="00620666" w:rsidRDefault="00F71BCA">
      <w:pPr>
        <w:pStyle w:val="Odsekzoznamu"/>
        <w:numPr>
          <w:ilvl w:val="0"/>
          <w:numId w:val="7"/>
        </w:numPr>
        <w:spacing w:before="240" w:after="200" w:line="276" w:lineRule="auto"/>
        <w:contextualSpacing w:val="0"/>
        <w:rPr>
          <w:sz w:val="22"/>
          <w:szCs w:val="20"/>
        </w:rPr>
      </w:pPr>
      <w:r w:rsidRPr="00620666">
        <w:rPr>
          <w:sz w:val="22"/>
          <w:szCs w:val="20"/>
        </w:rPr>
        <w:t>Zamestnávateľ informuje zrozumiteľným spôsobom zamestnancov a zástupcov zamestnancov o možnostiach pracovných miest na kratší pracovný čas a na ustanovený týždenný pracovný čas.</w:t>
      </w:r>
    </w:p>
    <w:p w14:paraId="56B49051" w14:textId="77777777" w:rsidR="00276C76" w:rsidRPr="00620666" w:rsidRDefault="00276C76" w:rsidP="00CB4ED9">
      <w:pPr>
        <w:pStyle w:val="Bezriadkovania"/>
      </w:pPr>
    </w:p>
    <w:p w14:paraId="72EB0CDC" w14:textId="501CEF17" w:rsidR="00F71BCA" w:rsidRPr="00CB4ED9" w:rsidRDefault="00F71BCA" w:rsidP="00CB4ED9">
      <w:pPr>
        <w:pStyle w:val="Nadpis2"/>
        <w:spacing w:after="200" w:line="276" w:lineRule="auto"/>
      </w:pPr>
      <w:bookmarkStart w:id="7" w:name="_Toc182482212"/>
      <w:r w:rsidRPr="00620666">
        <w:t>Č</w:t>
      </w:r>
      <w:r w:rsidR="00276C76" w:rsidRPr="00620666">
        <w:t>LÁNOK VI.</w:t>
      </w:r>
      <w:r w:rsidR="00276C76" w:rsidRPr="00620666">
        <w:br/>
      </w:r>
      <w:r w:rsidRPr="00620666">
        <w:t>Vymenovanie a odvolanie</w:t>
      </w:r>
      <w:bookmarkEnd w:id="7"/>
    </w:p>
    <w:p w14:paraId="3A93FE53" w14:textId="5BA0F44F" w:rsidR="00F71BCA" w:rsidRPr="00620666" w:rsidRDefault="00F71BCA">
      <w:pPr>
        <w:pStyle w:val="Odsekzoznamu"/>
        <w:numPr>
          <w:ilvl w:val="0"/>
          <w:numId w:val="8"/>
        </w:numPr>
        <w:spacing w:before="240" w:after="200" w:line="276" w:lineRule="auto"/>
        <w:contextualSpacing w:val="0"/>
        <w:rPr>
          <w:sz w:val="22"/>
          <w:szCs w:val="20"/>
        </w:rPr>
      </w:pPr>
      <w:r w:rsidRPr="00620666">
        <w:rPr>
          <w:sz w:val="22"/>
          <w:szCs w:val="20"/>
        </w:rPr>
        <w:t xml:space="preserve">Školu riadi riaditeľ školy. Riaditeľa školy vymenúva na dobu päťročného funkčného obdobia a odvoláva zriaďovateľ školy podľa § 3 zákona č. 596/2003 Z. z. na návrh príslušnej rady školy a na základe výsledkov výberového konania podľa § 4 tohto zákona okrem kandidáta, ktorý bol odvolaný podľa odseku 7 písm. a), c) a e) alebo odseku 8 písm. c) tohto zákona.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zastupiteľstva vymenuje riaditeľa na základe návrhu rady školy. Ak príslušné zastupiteľstvo schválilo návrh na vyslovenie nesúhlasu s navrhnutým kandidátom, zriaďovateľ do 15 dní odo dňa prijatia uznesenia príslušného zastupiteľstva vyhlási výberové konanie na obsadenie miesta riaditeľa postupom podľa </w:t>
      </w:r>
      <w:r w:rsidR="00083D66" w:rsidRPr="00620666">
        <w:rPr>
          <w:sz w:val="22"/>
          <w:szCs w:val="20"/>
        </w:rPr>
        <w:t xml:space="preserve">zákona č. 552/2003 Z. z. </w:t>
      </w:r>
      <w:r w:rsidRPr="00620666">
        <w:rPr>
          <w:sz w:val="22"/>
          <w:szCs w:val="20"/>
        </w:rPr>
        <w:t>Vymenovaním do funkcie sa pracovný pomer nezakladá. S riaditeľom, ktorý je štatutárnym orgánom, súčasne s vymenovaním do funkcie dohodne podmienky podľa § 43 Zákonníka práce v pracovnej zmluve a určí mu plat podľa osobitného predpisu, t. j. za zamestnávateľa podpisuje pracovnú zmluvu a oznámenie o</w:t>
      </w:r>
      <w:r w:rsidR="00031580" w:rsidRPr="00620666">
        <w:rPr>
          <w:sz w:val="22"/>
          <w:szCs w:val="20"/>
        </w:rPr>
        <w:t xml:space="preserve"> výške a zložení </w:t>
      </w:r>
      <w:r w:rsidRPr="00620666">
        <w:rPr>
          <w:sz w:val="22"/>
          <w:szCs w:val="20"/>
        </w:rPr>
        <w:t>plat</w:t>
      </w:r>
      <w:r w:rsidR="00031580" w:rsidRPr="00620666">
        <w:rPr>
          <w:sz w:val="22"/>
          <w:szCs w:val="20"/>
        </w:rPr>
        <w:t>u</w:t>
      </w:r>
      <w:r w:rsidRPr="00620666">
        <w:rPr>
          <w:sz w:val="22"/>
          <w:szCs w:val="20"/>
        </w:rPr>
        <w:t>, orgán, ktorý ho do funkcie vymenoval. V pracovnej zmluve riaditeľa sa ako zamestnávateľ uvádza škola.</w:t>
      </w:r>
    </w:p>
    <w:p w14:paraId="5A9081AE" w14:textId="11E8E579" w:rsidR="00F71BCA" w:rsidRPr="00620666" w:rsidRDefault="00F71BCA">
      <w:pPr>
        <w:pStyle w:val="Odsekzoznamu"/>
        <w:numPr>
          <w:ilvl w:val="0"/>
          <w:numId w:val="8"/>
        </w:numPr>
        <w:spacing w:before="240" w:after="200" w:line="276" w:lineRule="auto"/>
        <w:contextualSpacing w:val="0"/>
        <w:rPr>
          <w:sz w:val="22"/>
          <w:szCs w:val="20"/>
        </w:rPr>
      </w:pPr>
      <w:r w:rsidRPr="00620666">
        <w:rPr>
          <w:sz w:val="22"/>
          <w:szCs w:val="20"/>
        </w:rPr>
        <w:t xml:space="preserve">Vo veci vymenúvania a odvolávania riaditeľa školy, ktorej zriaďovateľom je obec, vystupuje za zriaďovateľa starosta obce. Na vymenúvanie a odvolávanie riaditeľa školy alebo školského zariadenia sa nevzťahuje </w:t>
      </w:r>
      <w:r w:rsidR="00303ACF" w:rsidRPr="00620666">
        <w:rPr>
          <w:sz w:val="22"/>
          <w:szCs w:val="20"/>
        </w:rPr>
        <w:t>zákon o správnom konaní.</w:t>
      </w:r>
    </w:p>
    <w:p w14:paraId="74CBCDA5" w14:textId="35055BDD" w:rsidR="00F71BCA" w:rsidRPr="00620666" w:rsidRDefault="00F71BCA">
      <w:pPr>
        <w:pStyle w:val="Odsekzoznamu"/>
        <w:numPr>
          <w:ilvl w:val="0"/>
          <w:numId w:val="8"/>
        </w:numPr>
        <w:spacing w:before="240" w:after="200" w:line="276" w:lineRule="auto"/>
        <w:contextualSpacing w:val="0"/>
        <w:rPr>
          <w:sz w:val="22"/>
          <w:szCs w:val="20"/>
        </w:rPr>
      </w:pPr>
      <w:r w:rsidRPr="00620666">
        <w:rPr>
          <w:sz w:val="22"/>
          <w:szCs w:val="20"/>
        </w:rPr>
        <w:lastRenderedPageBreak/>
        <w:t>Zriaďovateľ školy môže odvolať riaditeľa za podmienok ustanovených v § 3 ods. 7 a 8 zákona č. 596/2003 Z. z.</w:t>
      </w:r>
      <w:r w:rsidR="00303ACF" w:rsidRPr="00620666">
        <w:rPr>
          <w:sz w:val="22"/>
          <w:szCs w:val="20"/>
        </w:rPr>
        <w:t>.</w:t>
      </w:r>
    </w:p>
    <w:p w14:paraId="499D2030" w14:textId="5B08BC39" w:rsidR="00F71BCA" w:rsidRPr="00620666" w:rsidRDefault="00F71BCA">
      <w:pPr>
        <w:pStyle w:val="Odsekzoznamu"/>
        <w:numPr>
          <w:ilvl w:val="0"/>
          <w:numId w:val="8"/>
        </w:numPr>
        <w:spacing w:before="240" w:after="200" w:line="276" w:lineRule="auto"/>
        <w:contextualSpacing w:val="0"/>
        <w:rPr>
          <w:sz w:val="22"/>
          <w:szCs w:val="20"/>
        </w:rPr>
      </w:pPr>
      <w:r w:rsidRPr="00620666">
        <w:rPr>
          <w:sz w:val="22"/>
          <w:szCs w:val="20"/>
        </w:rPr>
        <w:t>Riaditeľ, ktorý v právnych vzťahoch vystupuje vo svojom mene a má zodpovednosť vyplývajúcu z týchto vzťahov, je zamestnancom školy.</w:t>
      </w:r>
    </w:p>
    <w:p w14:paraId="170E1F55" w14:textId="355FB93F" w:rsidR="00F71BCA" w:rsidRPr="00620666" w:rsidRDefault="00F71BCA">
      <w:pPr>
        <w:pStyle w:val="Odsekzoznamu"/>
        <w:numPr>
          <w:ilvl w:val="0"/>
          <w:numId w:val="8"/>
        </w:numPr>
        <w:spacing w:before="240" w:after="200" w:line="276" w:lineRule="auto"/>
        <w:contextualSpacing w:val="0"/>
        <w:rPr>
          <w:sz w:val="22"/>
          <w:szCs w:val="20"/>
        </w:rPr>
      </w:pPr>
      <w:r w:rsidRPr="00620666">
        <w:rPr>
          <w:sz w:val="22"/>
          <w:szCs w:val="20"/>
        </w:rPr>
        <w:t>Ak má riaditeľ dohodnutý pracovný pomer na dobu funkčného obdobia, t. j. na dobu určitú, uplynutím funkčného obdobia končí aj jeho pracovný pomer, ak sa so zamestnávateľom nedohodne inak.</w:t>
      </w:r>
    </w:p>
    <w:p w14:paraId="79C6D42C" w14:textId="77777777" w:rsidR="00276C76" w:rsidRPr="00620666" w:rsidRDefault="00276C76" w:rsidP="00CB4ED9">
      <w:pPr>
        <w:pStyle w:val="Bezriadkovania"/>
      </w:pPr>
    </w:p>
    <w:p w14:paraId="67F9471D" w14:textId="02226E0F" w:rsidR="00F71BCA" w:rsidRPr="00CB4ED9" w:rsidRDefault="00F71BCA" w:rsidP="00CB4ED9">
      <w:pPr>
        <w:pStyle w:val="Nadpis2"/>
        <w:spacing w:after="200" w:line="276" w:lineRule="auto"/>
      </w:pPr>
      <w:bookmarkStart w:id="8" w:name="_Toc182482213"/>
      <w:r w:rsidRPr="00620666">
        <w:t>Č</w:t>
      </w:r>
      <w:r w:rsidR="00276C76" w:rsidRPr="00620666">
        <w:t>LÁNOK VII.</w:t>
      </w:r>
      <w:r w:rsidR="00276C76" w:rsidRPr="00620666">
        <w:br/>
      </w:r>
      <w:r w:rsidR="002D7D49" w:rsidRPr="00620666">
        <w:t>Zmena</w:t>
      </w:r>
      <w:r w:rsidRPr="00620666">
        <w:t xml:space="preserve"> pracovných podmienok</w:t>
      </w:r>
      <w:bookmarkEnd w:id="8"/>
    </w:p>
    <w:p w14:paraId="1DCB09AB" w14:textId="3F1CBB4C" w:rsidR="00F71BCA" w:rsidRPr="00620666" w:rsidRDefault="00F71BCA">
      <w:pPr>
        <w:pStyle w:val="Odsekzoznamu"/>
        <w:numPr>
          <w:ilvl w:val="0"/>
          <w:numId w:val="9"/>
        </w:numPr>
        <w:spacing w:before="240" w:after="200" w:line="276" w:lineRule="auto"/>
        <w:contextualSpacing w:val="0"/>
        <w:rPr>
          <w:sz w:val="22"/>
          <w:szCs w:val="20"/>
        </w:rPr>
      </w:pPr>
      <w:r w:rsidRPr="00620666">
        <w:rPr>
          <w:sz w:val="22"/>
          <w:szCs w:val="20"/>
        </w:rPr>
        <w:t>Dohodnutý obsah pracovnej zmluvy možno zmeniť len vtedy, ak sa zamestnávateľ a zamestnanec dohodnú na jeho zmene. Zamestnávateľ je povinný zmenu pracovnej zmluvy vyhotoviť písomne (§ 54 Zákonníka práce).</w:t>
      </w:r>
    </w:p>
    <w:p w14:paraId="113EB599" w14:textId="026F1BD0" w:rsidR="00F71BCA" w:rsidRPr="00620666" w:rsidRDefault="00F71BCA">
      <w:pPr>
        <w:pStyle w:val="Odsekzoznamu"/>
        <w:numPr>
          <w:ilvl w:val="0"/>
          <w:numId w:val="9"/>
        </w:numPr>
        <w:spacing w:before="240" w:after="200" w:line="276" w:lineRule="auto"/>
        <w:contextualSpacing w:val="0"/>
        <w:rPr>
          <w:sz w:val="22"/>
          <w:szCs w:val="20"/>
        </w:rPr>
      </w:pPr>
      <w:r w:rsidRPr="00620666">
        <w:rPr>
          <w:sz w:val="22"/>
          <w:szCs w:val="20"/>
        </w:rPr>
        <w:t>Vykonávať práce iného druhu aleb</w:t>
      </w:r>
      <w:r w:rsidR="00303ACF" w:rsidRPr="00620666">
        <w:rPr>
          <w:sz w:val="22"/>
          <w:szCs w:val="20"/>
        </w:rPr>
        <w:t>o v inom mieste</w:t>
      </w:r>
      <w:r w:rsidRPr="00620666">
        <w:rPr>
          <w:sz w:val="22"/>
          <w:szCs w:val="20"/>
        </w:rPr>
        <w:t xml:space="preserve"> ako bo</w:t>
      </w:r>
      <w:r w:rsidR="00303ACF" w:rsidRPr="00620666">
        <w:rPr>
          <w:sz w:val="22"/>
          <w:szCs w:val="20"/>
        </w:rPr>
        <w:t>li dohodnuté v pracovnej zmluve</w:t>
      </w:r>
      <w:r w:rsidRPr="00620666">
        <w:rPr>
          <w:sz w:val="22"/>
          <w:szCs w:val="20"/>
        </w:rPr>
        <w:t xml:space="preserve"> je zamestnanec povinný len výnimočne v prípadoch uvedených v § 55 ods. 2 a 4 Zákonníka práce.</w:t>
      </w:r>
    </w:p>
    <w:p w14:paraId="32268F4E" w14:textId="77777777" w:rsidR="00276C76" w:rsidRPr="00620666" w:rsidRDefault="00276C76" w:rsidP="00CB4ED9">
      <w:pPr>
        <w:pStyle w:val="Bezriadkovania"/>
      </w:pPr>
    </w:p>
    <w:p w14:paraId="751C7F81" w14:textId="23EC9452" w:rsidR="00F71BCA" w:rsidRPr="00CB4ED9" w:rsidRDefault="00F71BCA" w:rsidP="00CB4ED9">
      <w:pPr>
        <w:pStyle w:val="Nadpis2"/>
        <w:spacing w:after="200" w:line="276" w:lineRule="auto"/>
      </w:pPr>
      <w:bookmarkStart w:id="9" w:name="_Toc182482214"/>
      <w:r w:rsidRPr="00620666">
        <w:t>Č</w:t>
      </w:r>
      <w:r w:rsidR="00276C76" w:rsidRPr="00620666">
        <w:t>LÁNOK VIII.</w:t>
      </w:r>
      <w:r w:rsidR="00276C76" w:rsidRPr="00620666">
        <w:br/>
      </w:r>
      <w:r w:rsidRPr="00620666">
        <w:t>Skončenie pracovného pomeru</w:t>
      </w:r>
      <w:bookmarkEnd w:id="9"/>
    </w:p>
    <w:p w14:paraId="0215FD10" w14:textId="48C96EFD"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Pracovný pomer možno skončiť</w:t>
      </w:r>
      <w:r w:rsidR="00455CC9">
        <w:rPr>
          <w:sz w:val="22"/>
          <w:szCs w:val="20"/>
        </w:rPr>
        <w:t>:</w:t>
      </w:r>
    </w:p>
    <w:p w14:paraId="209A0669" w14:textId="5B46C2A3"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dohodou,</w:t>
      </w:r>
    </w:p>
    <w:p w14:paraId="4FF4BB72" w14:textId="5B14740A"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výpoveďou,</w:t>
      </w:r>
    </w:p>
    <w:p w14:paraId="7AC7D1F6" w14:textId="4BB157FB"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okamžitým skončením,</w:t>
      </w:r>
    </w:p>
    <w:p w14:paraId="5ECECA7E" w14:textId="039A047D"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skončením v skúšobnej dobe.</w:t>
      </w:r>
    </w:p>
    <w:p w14:paraId="3E3B34FE" w14:textId="17A4A89A"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Pracovný pomer dohodnutý na určitú dobu sa skončí uplynutím dohodnutej doby.</w:t>
      </w:r>
    </w:p>
    <w:p w14:paraId="006CB95D" w14:textId="72B3B626"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Pracovný pomer cudzinca alebo osoby bez štátnej príslušnosti, ak k jeho skončeniu nedošlo už iným spôsobom, sa skončí dňom, ktorým</w:t>
      </w:r>
      <w:r w:rsidR="00455CC9">
        <w:rPr>
          <w:sz w:val="22"/>
          <w:szCs w:val="20"/>
        </w:rPr>
        <w:t>:</w:t>
      </w:r>
    </w:p>
    <w:p w14:paraId="660FC407" w14:textId="5972D621"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sa má skončiť jeho pobyt na území Slovenskej republiky podľa vykonateľného rozhodnutia o odňatí povolenia na pobyt,</w:t>
      </w:r>
    </w:p>
    <w:p w14:paraId="05E036EF" w14:textId="53568A75"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t>nadobudne právoplatnosť rozsudok ukladajúci tejto osobe trest vyhostenia z územia Slovenskej republiky,</w:t>
      </w:r>
    </w:p>
    <w:p w14:paraId="05A82D78" w14:textId="00A48B15" w:rsidR="00F71BCA" w:rsidRPr="00620666" w:rsidRDefault="00F71BCA">
      <w:pPr>
        <w:pStyle w:val="Odsekzoznamu"/>
        <w:numPr>
          <w:ilvl w:val="1"/>
          <w:numId w:val="10"/>
        </w:numPr>
        <w:spacing w:before="240" w:after="200" w:line="276" w:lineRule="auto"/>
        <w:contextualSpacing w:val="0"/>
        <w:rPr>
          <w:sz w:val="22"/>
          <w:szCs w:val="20"/>
        </w:rPr>
      </w:pPr>
      <w:r w:rsidRPr="00620666">
        <w:rPr>
          <w:sz w:val="22"/>
          <w:szCs w:val="20"/>
        </w:rPr>
        <w:lastRenderedPageBreak/>
        <w:t>uplynula doba, na ktorú bolo vydané povolenie na pobyt na území Slovenskej republiky.</w:t>
      </w:r>
    </w:p>
    <w:p w14:paraId="6822A48A" w14:textId="358DBE86"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Pracovný pomer zaniká smrťou zamestnanca.</w:t>
      </w:r>
    </w:p>
    <w:p w14:paraId="140F335A" w14:textId="17ECC0AC"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 xml:space="preserve">Postup pri skončení pracovného pomeru, zákaz výpovede, okamžité </w:t>
      </w:r>
      <w:r w:rsidR="0040033A" w:rsidRPr="00620666">
        <w:rPr>
          <w:sz w:val="22"/>
          <w:szCs w:val="20"/>
        </w:rPr>
        <w:t>skončenie</w:t>
      </w:r>
      <w:r w:rsidRPr="00620666">
        <w:rPr>
          <w:sz w:val="22"/>
          <w:szCs w:val="20"/>
        </w:rPr>
        <w:t xml:space="preserve"> pracovného pomeru, hromadné prepúšťanie a účasť zástupcov zamestnancov pri skončení pracovného pomeru upravujú § 60 až § 74 Zákonníka práce.</w:t>
      </w:r>
    </w:p>
    <w:p w14:paraId="2631C8C8" w14:textId="7FA69503" w:rsidR="00F71BCA" w:rsidRPr="00620666" w:rsidRDefault="00F71BCA">
      <w:pPr>
        <w:pStyle w:val="Odsekzoznamu"/>
        <w:numPr>
          <w:ilvl w:val="0"/>
          <w:numId w:val="10"/>
        </w:numPr>
        <w:spacing w:before="240" w:after="200" w:line="276" w:lineRule="auto"/>
        <w:contextualSpacing w:val="0"/>
        <w:rPr>
          <w:sz w:val="22"/>
          <w:szCs w:val="20"/>
        </w:rPr>
      </w:pPr>
      <w:r w:rsidRPr="00620666">
        <w:rPr>
          <w:sz w:val="22"/>
          <w:szCs w:val="20"/>
        </w:rPr>
        <w:t>Vydávanie pracovného po</w:t>
      </w:r>
      <w:r w:rsidR="0040033A" w:rsidRPr="00620666">
        <w:rPr>
          <w:sz w:val="22"/>
          <w:szCs w:val="20"/>
        </w:rPr>
        <w:t>sudku a potvrdenia o zamestnaní</w:t>
      </w:r>
      <w:r w:rsidRPr="00620666">
        <w:rPr>
          <w:sz w:val="22"/>
          <w:szCs w:val="20"/>
        </w:rPr>
        <w:t xml:space="preserve"> vo vzťahu zamestnávateľ a zamestnanec upravuje § 75 Zákonníka práce.</w:t>
      </w:r>
    </w:p>
    <w:p w14:paraId="50164056" w14:textId="77777777" w:rsidR="00276C76" w:rsidRPr="00620666" w:rsidRDefault="00276C76" w:rsidP="00CB4ED9">
      <w:pPr>
        <w:pStyle w:val="Bezriadkovania"/>
      </w:pPr>
    </w:p>
    <w:p w14:paraId="71683977" w14:textId="65937FC4" w:rsidR="00AF4F0E" w:rsidRPr="00CB4ED9" w:rsidRDefault="00AF4F0E" w:rsidP="00CB4ED9">
      <w:pPr>
        <w:pStyle w:val="Nadpis2"/>
        <w:spacing w:after="200" w:line="276" w:lineRule="auto"/>
      </w:pPr>
      <w:bookmarkStart w:id="10" w:name="_Toc182482215"/>
      <w:r w:rsidRPr="00620666">
        <w:t>Č</w:t>
      </w:r>
      <w:r w:rsidR="00276C76" w:rsidRPr="00620666">
        <w:t>LÁNOK IX.</w:t>
      </w:r>
      <w:r w:rsidR="00276C76" w:rsidRPr="00620666">
        <w:br/>
      </w:r>
      <w:r w:rsidRPr="00620666">
        <w:t>Odstupné a odchodné</w:t>
      </w:r>
      <w:bookmarkEnd w:id="10"/>
    </w:p>
    <w:p w14:paraId="63153499" w14:textId="42BE29BB"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Poskytovanie odstupného a odchodného upravuje § 76 Zákonníka práce. Rozsah ďalšieho odstupného a odchodného zamestnancom pri výkone práce vo verejnom záujme upravuje Kolektívna zmluva vyššieho stupňa na príslušný kalendárny rok pre zamestnávateľov, ktorí pri odmeňovaní postupujú podľa zákona č. 553/2003 Z. z. o odmeňovaní niektorých zamestnancov pri výkone práce vo verejnom záujme v znení neskorších predpisov a podniková kolektívna zmluva zamestnávateľa.</w:t>
      </w:r>
    </w:p>
    <w:p w14:paraId="286B812C" w14:textId="421813DF"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Ak zamestnanec po skončení pracovného pomeru nastúpi opäť k tomu istému zamestnávateľovi alebo k jeho právnemu nástupcovi do pracovného pomeru pred uplynutím času určenéh</w:t>
      </w:r>
      <w:r w:rsidR="0040033A" w:rsidRPr="00620666">
        <w:rPr>
          <w:sz w:val="22"/>
          <w:szCs w:val="20"/>
        </w:rPr>
        <w:t>o podľa poskytnutého odstupného</w:t>
      </w:r>
      <w:r w:rsidRPr="00620666">
        <w:rPr>
          <w:sz w:val="22"/>
          <w:szCs w:val="20"/>
        </w:rPr>
        <w:t xml:space="preserve"> je povinný vrátiť odstupné alebo jeho pomernú časť. Pomerná časť sa určí podľa počtu dní od opätovného nástupu do pracovného pomeru alebo do uplynutia času vyplývajúceho z poskytnutého odstupného.</w:t>
      </w:r>
    </w:p>
    <w:p w14:paraId="10D4A74A" w14:textId="0C2A2E39"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Odstupné nepatrí zamestnancovi, u ktorého pri organizačných zmenách alebo racionalizačných opatreniach dochádza k prechodu práv a povinností z pracovnoprávnych vzťahov na iného zamestnávateľa.</w:t>
      </w:r>
    </w:p>
    <w:p w14:paraId="3D273FD1" w14:textId="58F57CC1"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Odstupné vypláca zamestnávateľ po skončení pracovného pomeru v najbližšom výplatnom termíne určenom u zamestnávateľa na výplatu mzdy, ak sa zamestnávateľ nedohodne s uvoľňovaným zamestnancom inak.</w:t>
      </w:r>
    </w:p>
    <w:p w14:paraId="161AD77F" w14:textId="52297CB1"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Zamestnancovi patrí pri prvom skončení pracovného pomeru po vzniku nároku na starobný dôchodok alebo invalidný dôchodok, ak pokles schopnosti vykonávať zárobkovú činnosť je viac ako 70 %, odchodné v sume jeho jedného funkčného platu, ak požiada o poskytnutie uvedeného dôchodku pred skončením pracovného pomeru alebo do desiatich pracovných dní po jeho skončení.</w:t>
      </w:r>
    </w:p>
    <w:p w14:paraId="54AE8F7C" w14:textId="35742FF8" w:rsidR="00AF4F0E"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t>Zamestnancovi patrí pri skončení pracovného pomeru odchodné v sume jeho jedného funkčného platu, ak mu bol priznaný predčasný starobný dôchodok na základe žiadosti podanej pred skončením pracovného pomeru alebo do desiatich dní po jeho skončení.</w:t>
      </w:r>
    </w:p>
    <w:p w14:paraId="5EF06643" w14:textId="383DBD77" w:rsidR="00F71BCA" w:rsidRPr="00620666" w:rsidRDefault="00AF4F0E">
      <w:pPr>
        <w:pStyle w:val="Odsekzoznamu"/>
        <w:numPr>
          <w:ilvl w:val="0"/>
          <w:numId w:val="11"/>
        </w:numPr>
        <w:spacing w:before="240" w:after="200" w:line="276" w:lineRule="auto"/>
        <w:contextualSpacing w:val="0"/>
        <w:rPr>
          <w:sz w:val="22"/>
          <w:szCs w:val="20"/>
        </w:rPr>
      </w:pPr>
      <w:r w:rsidRPr="00620666">
        <w:rPr>
          <w:sz w:val="22"/>
          <w:szCs w:val="20"/>
        </w:rPr>
        <w:lastRenderedPageBreak/>
        <w:t>Zamestnávateľ neposkytne zamestnancovi odchodné, ak sa pracovný pomer skončil podľa § 68 ods. 1. Zákonníka práce.</w:t>
      </w:r>
    </w:p>
    <w:p w14:paraId="6B27EDAC" w14:textId="2985E8F5" w:rsidR="00276C76" w:rsidRPr="00620666" w:rsidRDefault="00276C76" w:rsidP="00CB4ED9">
      <w:pPr>
        <w:pStyle w:val="Bezriadkovania"/>
      </w:pPr>
    </w:p>
    <w:p w14:paraId="66FDBDB6" w14:textId="77A31898" w:rsidR="00F71BCA" w:rsidRPr="00CB4ED9" w:rsidRDefault="00F71BCA" w:rsidP="00CB4ED9">
      <w:pPr>
        <w:pStyle w:val="Nadpis2"/>
        <w:spacing w:after="200" w:line="276" w:lineRule="auto"/>
      </w:pPr>
      <w:bookmarkStart w:id="11" w:name="_Toc182482216"/>
      <w:r w:rsidRPr="00620666">
        <w:t>Č</w:t>
      </w:r>
      <w:r w:rsidR="00276C76" w:rsidRPr="00620666">
        <w:t>LÁNOK X.</w:t>
      </w:r>
      <w:r w:rsidR="00276C76" w:rsidRPr="00620666">
        <w:br/>
      </w:r>
      <w:r w:rsidRPr="00620666">
        <w:t>Nároky z neplatného skončenia pracovného pomeru</w:t>
      </w:r>
      <w:bookmarkEnd w:id="11"/>
    </w:p>
    <w:p w14:paraId="00C34156" w14:textId="7F3CEC40"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14:paraId="5DAE43E7" w14:textId="25D562FD"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Ak dal zamestnanec neplatnú výpoveď alebo ak skončil neplatne pracovný pomer okamžite alebo v skúšobnej dobe a zamestnávateľ mu oznámil, že trvá na tom, aby naďalej vykonával prácu, jeho pracovný pomer sa nekončí.</w:t>
      </w:r>
    </w:p>
    <w:p w14:paraId="016FCF96" w14:textId="47FF2B42"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platu. Táto náhrada patrí zamestnancovi v sume jeho funkčného platu odo dňa, keď oznámil zamestnávateľovi, že trvá na ďalšom zamestnávaní, až do času, keď mu zamestnávateľ umožní pokračovať v práci alebo ak súd rozhodne o skončení pracovného pomeru.</w:t>
      </w:r>
    </w:p>
    <w:p w14:paraId="397B6431" w14:textId="07456543"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Ak celkový čas, za ktorý by sa mala zamestnancovi poskytnúť náhrada platu, presahuje dvanásť mesiacov, môže súd na žiadosť zamestnávateľa jeho povinnosť nahradiť plat za čas presahujúci dvanásť mesiacov primerane znížiť, prípadne náhradu platu zamestnancovi vôbec nepriznať.</w:t>
      </w:r>
    </w:p>
    <w:p w14:paraId="4DBF7635" w14:textId="735FD2A0"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Ak zamestnávateľ skončil pracovný pomer neplatne a zamestnanec netrvá na tom, aby ho zamestnávateľ ďalej zamestnával, platí, ak sa so zamestnávateľom nedohodne písomne inak, že sa jeho pracovný pomer skončil dohodou, ak</w:t>
      </w:r>
      <w:r w:rsidR="00455CC9">
        <w:rPr>
          <w:sz w:val="22"/>
          <w:szCs w:val="20"/>
        </w:rPr>
        <w:t>:</w:t>
      </w:r>
    </w:p>
    <w:p w14:paraId="45269C5B" w14:textId="57BC3551" w:rsidR="00F71BCA" w:rsidRPr="00620666" w:rsidRDefault="00F71BCA">
      <w:pPr>
        <w:pStyle w:val="Odsekzoznamu"/>
        <w:numPr>
          <w:ilvl w:val="1"/>
          <w:numId w:val="12"/>
        </w:numPr>
        <w:spacing w:before="240" w:after="200" w:line="276" w:lineRule="auto"/>
        <w:contextualSpacing w:val="0"/>
        <w:rPr>
          <w:sz w:val="22"/>
          <w:szCs w:val="20"/>
        </w:rPr>
      </w:pPr>
      <w:r w:rsidRPr="00620666">
        <w:rPr>
          <w:sz w:val="22"/>
          <w:szCs w:val="20"/>
        </w:rPr>
        <w:t>bola daná neplatná výpoveď, uplynutím výpovednej doby,</w:t>
      </w:r>
    </w:p>
    <w:p w14:paraId="75492560" w14:textId="04361255" w:rsidR="00F71BCA" w:rsidRPr="00620666" w:rsidRDefault="00F71BCA">
      <w:pPr>
        <w:pStyle w:val="Odsekzoznamu"/>
        <w:numPr>
          <w:ilvl w:val="1"/>
          <w:numId w:val="12"/>
        </w:numPr>
        <w:spacing w:before="240" w:after="200" w:line="276" w:lineRule="auto"/>
        <w:contextualSpacing w:val="0"/>
        <w:rPr>
          <w:sz w:val="22"/>
          <w:szCs w:val="20"/>
        </w:rPr>
      </w:pPr>
      <w:r w:rsidRPr="00620666">
        <w:rPr>
          <w:sz w:val="22"/>
          <w:szCs w:val="20"/>
        </w:rPr>
        <w:t>bol pracovný pomer neplatne skončený okamžite alebo v skúšobnej dobe, dňom, keď sa mal pracovný pomer skončiť.</w:t>
      </w:r>
    </w:p>
    <w:p w14:paraId="122BB74F" w14:textId="630DAF4D"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V prípadoch ustanovených v ods. 5 písm. b) zamestnanec má nárok na náhradu platu v sume svojho funkčného platu za výpovednú dobu dvoch mesiacov.</w:t>
      </w:r>
    </w:p>
    <w:p w14:paraId="068276D2" w14:textId="79F247A0" w:rsidR="00F71BCA" w:rsidRPr="00620666" w:rsidRDefault="00F71BCA">
      <w:pPr>
        <w:pStyle w:val="Odsekzoznamu"/>
        <w:numPr>
          <w:ilvl w:val="0"/>
          <w:numId w:val="12"/>
        </w:numPr>
        <w:spacing w:before="240" w:after="200" w:line="276" w:lineRule="auto"/>
        <w:contextualSpacing w:val="0"/>
        <w:rPr>
          <w:sz w:val="22"/>
          <w:szCs w:val="20"/>
        </w:rPr>
      </w:pPr>
      <w:r w:rsidRPr="00620666">
        <w:rPr>
          <w:sz w:val="22"/>
          <w:szCs w:val="20"/>
        </w:rPr>
        <w:t>Pri neplatnej dohode (§ 80 Zákonníka práce) o skončení pracovného pomeru sa postupuje pri posudzovaní nároku zamestnanca na náhradu ušlého platu obdobne ako pri neplatnej výpovedi danej zamestnancovi zamestnávateľom (§ 79 Zákonníka práce). Zamestnávateľ nemôže uplatňovať nárok na náhradu škody pre neplatnosť dohody.</w:t>
      </w:r>
    </w:p>
    <w:p w14:paraId="739B0C9E" w14:textId="77777777" w:rsidR="00406EEF" w:rsidRPr="00620666" w:rsidRDefault="00406EEF" w:rsidP="00CB4ED9">
      <w:pPr>
        <w:pStyle w:val="Bezriadkovania"/>
      </w:pPr>
    </w:p>
    <w:p w14:paraId="16CF42D0" w14:textId="46F368CB" w:rsidR="00406EEF" w:rsidRPr="00CB4ED9" w:rsidRDefault="00406EEF" w:rsidP="00CB4ED9">
      <w:pPr>
        <w:pStyle w:val="Nadpis2"/>
        <w:spacing w:after="200" w:line="276" w:lineRule="auto"/>
        <w:rPr>
          <w:rFonts w:eastAsia="Times New Roman"/>
          <w:lang w:eastAsia="sk-SK"/>
        </w:rPr>
      </w:pPr>
      <w:bookmarkStart w:id="12" w:name="_Toc182482217"/>
      <w:r w:rsidRPr="00620666">
        <w:lastRenderedPageBreak/>
        <w:t>Č</w:t>
      </w:r>
      <w:r w:rsidR="00276C76" w:rsidRPr="00620666">
        <w:t>LÁNOK XI.</w:t>
      </w:r>
      <w:r w:rsidR="00276C76" w:rsidRPr="00620666">
        <w:br/>
      </w:r>
      <w:r w:rsidR="001844D1" w:rsidRPr="00620666">
        <w:rPr>
          <w:rFonts w:eastAsia="Times New Roman"/>
          <w:lang w:eastAsia="sk-SK"/>
        </w:rPr>
        <w:t>Iná zárobková činnosť</w:t>
      </w:r>
      <w:bookmarkEnd w:id="12"/>
    </w:p>
    <w:p w14:paraId="2842D37F" w14:textId="77777777" w:rsidR="00406EEF" w:rsidRPr="00620666" w:rsidRDefault="00406EEF">
      <w:pPr>
        <w:pStyle w:val="Odsekzoznamu"/>
        <w:numPr>
          <w:ilvl w:val="0"/>
          <w:numId w:val="13"/>
        </w:numPr>
        <w:shd w:val="clear" w:color="auto" w:fill="FFFFFF"/>
        <w:spacing w:before="240" w:after="200" w:line="276" w:lineRule="auto"/>
        <w:contextualSpacing w:val="0"/>
        <w:rPr>
          <w:rFonts w:eastAsia="Times New Roman" w:cs="Times New Roman"/>
          <w:sz w:val="22"/>
          <w:lang w:eastAsia="sk-SK"/>
        </w:rPr>
      </w:pPr>
      <w:r w:rsidRPr="00620666">
        <w:rPr>
          <w:rFonts w:eastAsia="Times New Roman" w:cs="Times New Roman"/>
          <w:sz w:val="22"/>
          <w:lang w:eastAsia="sk-SK"/>
        </w:rPr>
        <w:t xml:space="preserve">Zamestnanci môžu popri svojom zamestnaní vykonávanom na základe pracovnej zmluvy v pracovnom pomere vykonávať inú zárobkovú činnosť, ktorá je zhodná alebo obdobná s predmetom činnosti zamestnávateľa len s predchádzajúcim písomným súhlasom riaditeľa. </w:t>
      </w:r>
    </w:p>
    <w:p w14:paraId="624927F6" w14:textId="72C46F42" w:rsidR="00F71BCA" w:rsidRPr="00CB4ED9" w:rsidRDefault="00406EEF">
      <w:pPr>
        <w:pStyle w:val="Odsekzoznamu"/>
        <w:numPr>
          <w:ilvl w:val="0"/>
          <w:numId w:val="13"/>
        </w:numPr>
        <w:shd w:val="clear" w:color="auto" w:fill="FFFFFF"/>
        <w:spacing w:before="240" w:after="200" w:line="276" w:lineRule="auto"/>
        <w:contextualSpacing w:val="0"/>
        <w:rPr>
          <w:rFonts w:eastAsia="Times New Roman" w:cs="Times New Roman"/>
          <w:sz w:val="22"/>
          <w:lang w:eastAsia="sk-SK"/>
        </w:rPr>
      </w:pPr>
      <w:r w:rsidRPr="00620666">
        <w:rPr>
          <w:rFonts w:eastAsia="Times New Roman" w:cs="Times New Roman"/>
          <w:sz w:val="22"/>
          <w:lang w:eastAsia="sk-SK"/>
        </w:rPr>
        <w:t>Riaditeľ môže udelený súhlas písomne odvolať. Zamestnanec je potom povinný bez zbytočného odkladu inú zárobkovú činnosť skončiť.</w:t>
      </w:r>
    </w:p>
    <w:p w14:paraId="7F8C1CBA" w14:textId="77777777" w:rsidR="00F71BCA" w:rsidRPr="00620666" w:rsidRDefault="00F71BCA" w:rsidP="008C760D">
      <w:pPr>
        <w:pStyle w:val="Nadpis1"/>
        <w:spacing w:after="200" w:line="276" w:lineRule="auto"/>
      </w:pPr>
      <w:bookmarkStart w:id="13" w:name="_Toc182482218"/>
      <w:r w:rsidRPr="00620666">
        <w:lastRenderedPageBreak/>
        <w:t>Tretia časť</w:t>
      </w:r>
      <w:bookmarkEnd w:id="13"/>
    </w:p>
    <w:p w14:paraId="7EC68552" w14:textId="77777777" w:rsidR="00395015" w:rsidRPr="00620666" w:rsidRDefault="00395015" w:rsidP="00CB4ED9">
      <w:pPr>
        <w:pStyle w:val="Bezriadkovania"/>
      </w:pPr>
    </w:p>
    <w:p w14:paraId="0A2BE1FB" w14:textId="381C906F" w:rsidR="00AF4F0E" w:rsidRPr="00CB4ED9" w:rsidRDefault="00AF4F0E" w:rsidP="00CB4ED9">
      <w:pPr>
        <w:pStyle w:val="Nadpis2"/>
        <w:spacing w:after="200" w:line="276" w:lineRule="auto"/>
      </w:pPr>
      <w:bookmarkStart w:id="14" w:name="_Toc182482219"/>
      <w:r w:rsidRPr="00620666">
        <w:t>Č</w:t>
      </w:r>
      <w:r w:rsidR="00276C76" w:rsidRPr="00620666">
        <w:t>LÁNOK XII.</w:t>
      </w:r>
      <w:r w:rsidR="00276C76" w:rsidRPr="00620666">
        <w:br/>
      </w:r>
      <w:r w:rsidRPr="00620666">
        <w:t>Základné povinnosti zamestnávateľa</w:t>
      </w:r>
      <w:bookmarkEnd w:id="14"/>
    </w:p>
    <w:p w14:paraId="5A3878DB" w14:textId="0D0C4D49" w:rsidR="00AF4F0E" w:rsidRPr="00620666" w:rsidRDefault="00AF4F0E">
      <w:pPr>
        <w:pStyle w:val="Odsekzoznamu"/>
        <w:numPr>
          <w:ilvl w:val="0"/>
          <w:numId w:val="14"/>
        </w:numPr>
        <w:spacing w:before="240" w:after="200" w:line="276" w:lineRule="auto"/>
        <w:contextualSpacing w:val="0"/>
        <w:rPr>
          <w:sz w:val="22"/>
          <w:szCs w:val="20"/>
        </w:rPr>
      </w:pPr>
      <w:r w:rsidRPr="00620666">
        <w:rPr>
          <w:sz w:val="22"/>
          <w:szCs w:val="20"/>
        </w:rPr>
        <w:t>Zamestnávateľ je povinný pri nástupe zamestnanca do zamestnania oboznámiť ho s pracovným poriadkom, s kolektívnou zmluvou a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w:t>
      </w:r>
    </w:p>
    <w:p w14:paraId="5A66BD58" w14:textId="43E4965A" w:rsidR="00AF4F0E" w:rsidRPr="00620666" w:rsidRDefault="00AF4F0E">
      <w:pPr>
        <w:pStyle w:val="Odsekzoznamu"/>
        <w:numPr>
          <w:ilvl w:val="0"/>
          <w:numId w:val="14"/>
        </w:numPr>
        <w:spacing w:before="240" w:after="200" w:line="276" w:lineRule="auto"/>
        <w:contextualSpacing w:val="0"/>
        <w:rPr>
          <w:sz w:val="22"/>
          <w:szCs w:val="20"/>
        </w:rPr>
      </w:pPr>
      <w:r w:rsidRPr="00620666">
        <w:rPr>
          <w:sz w:val="22"/>
          <w:szCs w:val="20"/>
        </w:rPr>
        <w:t>Odo dňa, keď vznikol pracovný pomer, je zamestnávateľ povinný prideľovať zamestnancovi prácu podľa pracovnej zmluvy, vyplácať mu za vykonanú prácu plat, utvárať podmienky na plnenie pracovných úloh, dodržiavať ostatné pracovné podmienky ustanovené právnymi predpismi a platnou kolektívnou zmluvou resp. kolektívnou zmluvou vyššieho stupňa.</w:t>
      </w:r>
    </w:p>
    <w:p w14:paraId="27B1D705" w14:textId="77777777" w:rsidR="00276C76" w:rsidRPr="00620666" w:rsidRDefault="00276C76" w:rsidP="00CB4ED9">
      <w:pPr>
        <w:pStyle w:val="Bezriadkovania"/>
      </w:pPr>
    </w:p>
    <w:p w14:paraId="512B4A8D" w14:textId="35724B6A" w:rsidR="00AF4F0E" w:rsidRPr="00CB4ED9" w:rsidRDefault="00F71BCA" w:rsidP="00CB4ED9">
      <w:pPr>
        <w:pStyle w:val="Nadpis2"/>
        <w:spacing w:after="200" w:line="276" w:lineRule="auto"/>
      </w:pPr>
      <w:bookmarkStart w:id="15" w:name="_Toc182482220"/>
      <w:r w:rsidRPr="00620666">
        <w:t>Č</w:t>
      </w:r>
      <w:r w:rsidR="00276C76" w:rsidRPr="00620666">
        <w:t>LÁNOK XIII.</w:t>
      </w:r>
      <w:r w:rsidR="00276C76" w:rsidRPr="00620666">
        <w:br/>
      </w:r>
      <w:r w:rsidR="00AF4F0E" w:rsidRPr="00620666">
        <w:t>Pracovná disciplína</w:t>
      </w:r>
      <w:bookmarkEnd w:id="15"/>
    </w:p>
    <w:p w14:paraId="79A28D27" w14:textId="77777777" w:rsidR="00F71BCA" w:rsidRPr="00620666" w:rsidRDefault="00F71BCA" w:rsidP="008C760D">
      <w:pPr>
        <w:spacing w:after="200" w:line="276" w:lineRule="auto"/>
        <w:rPr>
          <w:sz w:val="22"/>
          <w:szCs w:val="20"/>
        </w:rPr>
      </w:pPr>
      <w:r w:rsidRPr="00620666">
        <w:rPr>
          <w:sz w:val="22"/>
          <w:szCs w:val="20"/>
        </w:rPr>
        <w:t>Základné povinnosti zamestnanca</w:t>
      </w:r>
    </w:p>
    <w:p w14:paraId="6C0E156B" w14:textId="450F2BED" w:rsidR="00F71BCA" w:rsidRPr="00620666" w:rsidRDefault="00F71BCA">
      <w:pPr>
        <w:pStyle w:val="Odsekzoznamu"/>
        <w:numPr>
          <w:ilvl w:val="0"/>
          <w:numId w:val="15"/>
        </w:numPr>
        <w:spacing w:after="200" w:line="276" w:lineRule="auto"/>
        <w:contextualSpacing w:val="0"/>
        <w:rPr>
          <w:sz w:val="22"/>
          <w:szCs w:val="20"/>
        </w:rPr>
      </w:pPr>
      <w:r w:rsidRPr="00620666">
        <w:rPr>
          <w:sz w:val="22"/>
          <w:szCs w:val="20"/>
        </w:rPr>
        <w:t>Zamestnanec je povinný najmä:</w:t>
      </w:r>
    </w:p>
    <w:p w14:paraId="73588B33" w14:textId="2FE84271"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pracovať zodpovedne a riadne, plniť pokyny nadriadených vydané v súlade s právnymi predpismi,</w:t>
      </w:r>
    </w:p>
    <w:p w14:paraId="26E121EF" w14:textId="51CDB10D"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byť na pracovisku na začiatku pracovného času, využívať pracovný čas na prácu a odchádzať z neho až po skončení pracovného času; to sa nevzťahuje na vykonávanie ostatných činností súvisiacich s priamou výchovno-vzdelávacou činnosťou povolených riaditeľom školy, vykonávaných mimo pracoviska,</w:t>
      </w:r>
    </w:p>
    <w:p w14:paraId="25DF91C9" w14:textId="2EC9362A"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dodržiavať právne predpisy a ostatné predpisy vzťahujúce sa na prácu ním vykonávanú, ak bol s nimi riadne oboznámený,</w:t>
      </w:r>
    </w:p>
    <w:p w14:paraId="0CE89C32" w14:textId="610CD68C"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v období, v ktorom má podľa osobitného predpisu nárok na náhradu príjmu pri dočasnej pracovnej neschopnosti, dodržiavať liečebný režim určený ošetrujúcim lekárom,</w:t>
      </w:r>
    </w:p>
    <w:p w14:paraId="52BCEB47" w14:textId="130D0E74"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hospodáriť riadne s prostriedkami</w:t>
      </w:r>
      <w:r w:rsidR="007373A7" w:rsidRPr="00620666">
        <w:rPr>
          <w:sz w:val="22"/>
          <w:szCs w:val="20"/>
        </w:rPr>
        <w:t>, ktoré mu zveril zamestnávateľ</w:t>
      </w:r>
      <w:r w:rsidRPr="00620666">
        <w:rPr>
          <w:sz w:val="22"/>
          <w:szCs w:val="20"/>
        </w:rPr>
        <w:t xml:space="preserve"> a chrániť jeho majetok pred poškodením, stratou, zničením a zneužitím a nekonať v rozpore s oprávnenými záujmami zamestnávateľa,</w:t>
      </w:r>
    </w:p>
    <w:p w14:paraId="349AD6B7" w14:textId="52D37FDC"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zachovávať mlčanlivosť o skutočnostiach, o ktorých sa dozvedel pri výkone práce vo verejnom záujme a ktoré v záujme zamestnávateľ</w:t>
      </w:r>
      <w:r w:rsidR="007373A7" w:rsidRPr="00620666">
        <w:rPr>
          <w:sz w:val="22"/>
          <w:szCs w:val="20"/>
        </w:rPr>
        <w:t>a nemožno oznamovať iným osobám</w:t>
      </w:r>
      <w:r w:rsidRPr="00620666">
        <w:rPr>
          <w:sz w:val="22"/>
          <w:szCs w:val="20"/>
        </w:rPr>
        <w:t xml:space="preserve"> a to aj po skončení pracovného pomeru; to neplatí, ak ho tejto povinnosti </w:t>
      </w:r>
      <w:r w:rsidRPr="00620666">
        <w:rPr>
          <w:sz w:val="22"/>
          <w:szCs w:val="20"/>
        </w:rPr>
        <w:lastRenderedPageBreak/>
        <w:t>zbavil štatutárny orgán alebo ním poverený vedúci zamestnanec, ak osobitný predpis neustanovuje inak.</w:t>
      </w:r>
    </w:p>
    <w:p w14:paraId="332BEEBE" w14:textId="3E204A06" w:rsidR="00F71BCA" w:rsidRPr="00620666" w:rsidRDefault="00F71BCA">
      <w:pPr>
        <w:pStyle w:val="Odsekzoznamu"/>
        <w:numPr>
          <w:ilvl w:val="0"/>
          <w:numId w:val="15"/>
        </w:numPr>
        <w:spacing w:after="200" w:line="276" w:lineRule="auto"/>
        <w:contextualSpacing w:val="0"/>
        <w:rPr>
          <w:sz w:val="22"/>
          <w:szCs w:val="20"/>
        </w:rPr>
      </w:pPr>
      <w:r w:rsidRPr="00620666">
        <w:rPr>
          <w:sz w:val="22"/>
          <w:szCs w:val="20"/>
        </w:rPr>
        <w:t>Okrem povinností uvedených v ods. 1 je zamestnanec pri výkone práce vo verejnom záujme povinný konať v súlade s verejným záujmom a plniť všetky povinnosti ustanovené § 8 ods. 1 zákona č. 5</w:t>
      </w:r>
      <w:r w:rsidR="007373A7" w:rsidRPr="00620666">
        <w:rPr>
          <w:sz w:val="22"/>
          <w:szCs w:val="20"/>
        </w:rPr>
        <w:t>52/2003 Z. z., Zákonníkom práce a</w:t>
      </w:r>
      <w:r w:rsidRPr="00620666">
        <w:rPr>
          <w:sz w:val="22"/>
          <w:szCs w:val="20"/>
        </w:rPr>
        <w:t xml:space="preserve"> u PZ a OZ aj § </w:t>
      </w:r>
      <w:r w:rsidR="007373A7" w:rsidRPr="00620666">
        <w:rPr>
          <w:sz w:val="22"/>
          <w:szCs w:val="20"/>
        </w:rPr>
        <w:t>4</w:t>
      </w:r>
      <w:r w:rsidRPr="00620666">
        <w:rPr>
          <w:sz w:val="22"/>
          <w:szCs w:val="20"/>
        </w:rPr>
        <w:t xml:space="preserve"> zákona č. </w:t>
      </w:r>
      <w:r w:rsidR="007373A7" w:rsidRPr="00620666">
        <w:rPr>
          <w:sz w:val="22"/>
          <w:szCs w:val="20"/>
        </w:rPr>
        <w:t>138/2019</w:t>
      </w:r>
      <w:r w:rsidRPr="00620666">
        <w:rPr>
          <w:sz w:val="22"/>
          <w:szCs w:val="20"/>
        </w:rPr>
        <w:t xml:space="preserve"> Z. z.</w:t>
      </w:r>
      <w:r w:rsidR="00455CC9">
        <w:rPr>
          <w:sz w:val="22"/>
          <w:szCs w:val="20"/>
        </w:rPr>
        <w:t>.</w:t>
      </w:r>
    </w:p>
    <w:p w14:paraId="3772B4B5" w14:textId="77C4926E" w:rsidR="00F71BCA" w:rsidRPr="00620666" w:rsidRDefault="00F71BCA">
      <w:pPr>
        <w:pStyle w:val="Odsekzoznamu"/>
        <w:numPr>
          <w:ilvl w:val="0"/>
          <w:numId w:val="15"/>
        </w:numPr>
        <w:spacing w:after="200" w:line="276" w:lineRule="auto"/>
        <w:contextualSpacing w:val="0"/>
        <w:rPr>
          <w:sz w:val="22"/>
          <w:szCs w:val="20"/>
        </w:rPr>
      </w:pPr>
      <w:r w:rsidRPr="00620666">
        <w:rPr>
          <w:sz w:val="22"/>
          <w:szCs w:val="20"/>
        </w:rPr>
        <w:t>Obmedzenia a činnosti, ktoré zamestnanec pri výkone práce vo verejnom záujme nesmie vykonávať ustanovuje § 8 ods. 2 zákona č. 552/2003 Z. z.</w:t>
      </w:r>
      <w:r w:rsidR="00455CC9">
        <w:rPr>
          <w:sz w:val="22"/>
          <w:szCs w:val="20"/>
        </w:rPr>
        <w:t>.</w:t>
      </w:r>
    </w:p>
    <w:p w14:paraId="468B5ABF" w14:textId="61AAA911" w:rsidR="00F71BCA" w:rsidRPr="00620666" w:rsidRDefault="00F71BCA">
      <w:pPr>
        <w:pStyle w:val="Odsekzoznamu"/>
        <w:numPr>
          <w:ilvl w:val="0"/>
          <w:numId w:val="15"/>
        </w:numPr>
        <w:spacing w:after="200" w:line="276" w:lineRule="auto"/>
        <w:contextualSpacing w:val="0"/>
        <w:rPr>
          <w:sz w:val="22"/>
          <w:szCs w:val="20"/>
        </w:rPr>
      </w:pPr>
      <w:r w:rsidRPr="00620666">
        <w:rPr>
          <w:sz w:val="22"/>
          <w:szCs w:val="20"/>
        </w:rPr>
        <w:t>Zamestnanci sú povinní okrem základných povinností uvedených v ustanovení § 81 Zákonníka práce:</w:t>
      </w:r>
    </w:p>
    <w:p w14:paraId="0B4E8960" w14:textId="69363977"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zdržať sa takého konania, ktoré by mohlo narušiť v</w:t>
      </w:r>
      <w:r w:rsidR="007373A7" w:rsidRPr="00620666">
        <w:rPr>
          <w:sz w:val="22"/>
          <w:szCs w:val="20"/>
        </w:rPr>
        <w:t xml:space="preserve">ážnosť postavenia v zamestnaní, </w:t>
      </w:r>
      <w:r w:rsidRPr="00620666">
        <w:rPr>
          <w:sz w:val="22"/>
          <w:szCs w:val="20"/>
        </w:rPr>
        <w:t>zachovávať zásady slušného správania,</w:t>
      </w:r>
    </w:p>
    <w:p w14:paraId="5EF8E7F0" w14:textId="12BDB50F"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zdržať sa šírenia neoverených alebo poplašných informácií, ktoré môžu vyvolať nepriaznivú situáciu u zamestnávateľa,</w:t>
      </w:r>
    </w:p>
    <w:p w14:paraId="0DE6C7A5" w14:textId="4D897553"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pri odchode z pracoviska dbať na uloženie všetkých pracovných dokumentov mimo dosahu nepovolaných osôb v záujme ochrany služobných informácií pred ich zneužitím,</w:t>
      </w:r>
    </w:p>
    <w:p w14:paraId="6985B62B" w14:textId="4D8860BD"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nevykonávať práce pre svoju vlastnú potrebu alebo pre potrebu niekoho iného, nesúvisiace s pracovnými povinnosťami zamestnanca na pracovisku zamestnávateľa, bez súhlasu priameho nadriadeného zamestnanca,</w:t>
      </w:r>
    </w:p>
    <w:p w14:paraId="49AA766C" w14:textId="20E1F666"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oznamovať priebežne zamestnávateľovi zmeny v osobných pomeroch, ktoré sú rozhodujúce pri posudzovaní nárokov z pracovného pomeru, ide najmä o zmenu bydliska, zmenu osobného stavu, narodenie alebo úmrtie člena domácnosti, povolanie na výkon služby v ozbrojených silách a iné skutočnosti dôležité z hľadiska nemocenského a dôchodkového poistenia, ako aj zmeny majúce vplyv na daň z príjmov alebo nadriadeného výkonu súdneho rozhodnutia o zrážkach zo mzdy,</w:t>
      </w:r>
    </w:p>
    <w:p w14:paraId="2B8DEF2B" w14:textId="064C1008"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vopred oznámiť dôvod osobnej prekážky v práci a bez zbytočného odkladu preukázať túto prekážku,</w:t>
      </w:r>
    </w:p>
    <w:p w14:paraId="5C004E2F" w14:textId="77777777" w:rsidR="00EE7D3A" w:rsidRDefault="00F71BCA">
      <w:pPr>
        <w:pStyle w:val="Odsekzoznamu"/>
        <w:numPr>
          <w:ilvl w:val="1"/>
          <w:numId w:val="15"/>
        </w:numPr>
        <w:spacing w:after="200" w:line="276" w:lineRule="auto"/>
        <w:contextualSpacing w:val="0"/>
        <w:rPr>
          <w:sz w:val="22"/>
          <w:szCs w:val="20"/>
        </w:rPr>
      </w:pPr>
      <w:r w:rsidRPr="00620666">
        <w:rPr>
          <w:sz w:val="22"/>
          <w:szCs w:val="20"/>
        </w:rPr>
        <w:t>evidovať príchod a odchod na pracovisko</w:t>
      </w:r>
      <w:r w:rsidR="00FC3441">
        <w:rPr>
          <w:sz w:val="22"/>
          <w:szCs w:val="20"/>
        </w:rPr>
        <w:t>:</w:t>
      </w:r>
    </w:p>
    <w:p w14:paraId="23807097" w14:textId="09B41117" w:rsidR="00EE7D3A" w:rsidRPr="00EE7D3A" w:rsidRDefault="00EE7D3A" w:rsidP="00EE7D3A">
      <w:pPr>
        <w:pStyle w:val="Odsekzoznamu"/>
        <w:spacing w:after="200" w:line="276" w:lineRule="auto"/>
        <w:ind w:left="1247"/>
        <w:contextualSpacing w:val="0"/>
        <w:rPr>
          <w:sz w:val="22"/>
          <w:szCs w:val="20"/>
        </w:rPr>
      </w:pPr>
      <w:r w:rsidRPr="00EE7D3A">
        <w:rPr>
          <w:sz w:val="22"/>
          <w:szCs w:val="20"/>
        </w:rPr>
        <w:t>v elektronickom dochádzkovom systéme EduPage,</w:t>
      </w:r>
    </w:p>
    <w:p w14:paraId="40C17962" w14:textId="148CEFB8" w:rsidR="00F71BCA" w:rsidRPr="00620666" w:rsidRDefault="00F71BCA">
      <w:pPr>
        <w:pStyle w:val="Odsekzoznamu"/>
        <w:numPr>
          <w:ilvl w:val="1"/>
          <w:numId w:val="15"/>
        </w:numPr>
        <w:spacing w:after="200" w:line="276" w:lineRule="auto"/>
        <w:contextualSpacing w:val="0"/>
        <w:rPr>
          <w:sz w:val="22"/>
          <w:szCs w:val="20"/>
        </w:rPr>
      </w:pPr>
      <w:r w:rsidRPr="00620666">
        <w:rPr>
          <w:sz w:val="22"/>
          <w:szCs w:val="20"/>
        </w:rPr>
        <w:t>upozorňovať na zistené nedostatky a byť nápomocní pri ich odstraňovaní,</w:t>
      </w:r>
    </w:p>
    <w:p w14:paraId="2802564F" w14:textId="2CF8816F" w:rsidR="00F71BCA" w:rsidRPr="00620666" w:rsidRDefault="007373A7">
      <w:pPr>
        <w:pStyle w:val="Odsekzoznamu"/>
        <w:numPr>
          <w:ilvl w:val="1"/>
          <w:numId w:val="15"/>
        </w:numPr>
        <w:spacing w:after="200" w:line="276" w:lineRule="auto"/>
        <w:contextualSpacing w:val="0"/>
        <w:rPr>
          <w:sz w:val="22"/>
          <w:szCs w:val="20"/>
        </w:rPr>
      </w:pPr>
      <w:r w:rsidRPr="00620666">
        <w:rPr>
          <w:sz w:val="22"/>
          <w:szCs w:val="20"/>
        </w:rPr>
        <w:t xml:space="preserve">nepoužívať alkoholické nápoje </w:t>
      </w:r>
      <w:r w:rsidR="00F71BCA" w:rsidRPr="00620666">
        <w:rPr>
          <w:sz w:val="22"/>
          <w:szCs w:val="20"/>
        </w:rPr>
        <w:t>alebo iné návyko</w:t>
      </w:r>
      <w:r w:rsidRPr="00620666">
        <w:rPr>
          <w:sz w:val="22"/>
          <w:szCs w:val="20"/>
        </w:rPr>
        <w:t xml:space="preserve">vé látky v mieste výkonu práce </w:t>
      </w:r>
      <w:r w:rsidR="00F71BCA" w:rsidRPr="00620666">
        <w:rPr>
          <w:sz w:val="22"/>
          <w:szCs w:val="20"/>
        </w:rPr>
        <w:t>alebo v riadnom pracovnom čase aj mimo miesta výkonu práce a nenast</w:t>
      </w:r>
      <w:r w:rsidR="00034132" w:rsidRPr="00620666">
        <w:rPr>
          <w:sz w:val="22"/>
          <w:szCs w:val="20"/>
        </w:rPr>
        <w:t>upovať pod ich vplyvom do práce,</w:t>
      </w:r>
    </w:p>
    <w:p w14:paraId="6EDF2FA3" w14:textId="3A59C788" w:rsidR="00583B18" w:rsidRPr="00620666" w:rsidRDefault="00034132">
      <w:pPr>
        <w:pStyle w:val="Odsekzoznamu"/>
        <w:numPr>
          <w:ilvl w:val="1"/>
          <w:numId w:val="15"/>
        </w:numPr>
        <w:spacing w:after="200" w:line="276" w:lineRule="auto"/>
        <w:contextualSpacing w:val="0"/>
        <w:rPr>
          <w:sz w:val="22"/>
          <w:szCs w:val="20"/>
        </w:rPr>
      </w:pPr>
      <w:r w:rsidRPr="00620666">
        <w:rPr>
          <w:sz w:val="22"/>
          <w:szCs w:val="20"/>
        </w:rPr>
        <w:t>preukázať v lehote do 90 dní zdravotnú spôsobilosť lekárskym posudkom na základe výzvy zamestnávateľa.</w:t>
      </w:r>
    </w:p>
    <w:p w14:paraId="12F83C2E" w14:textId="77777777" w:rsidR="00276C76" w:rsidRPr="00620666" w:rsidRDefault="00276C76" w:rsidP="00CB4ED9">
      <w:pPr>
        <w:pStyle w:val="Bezriadkovania"/>
      </w:pPr>
    </w:p>
    <w:p w14:paraId="54CF76DA" w14:textId="7E68DD15" w:rsidR="00457F8E" w:rsidRPr="00CB4ED9" w:rsidRDefault="00583B18" w:rsidP="00CB4ED9">
      <w:pPr>
        <w:pStyle w:val="Nadpis2"/>
        <w:spacing w:after="200" w:line="276" w:lineRule="auto"/>
      </w:pPr>
      <w:bookmarkStart w:id="16" w:name="_Toc182482221"/>
      <w:r w:rsidRPr="00620666">
        <w:lastRenderedPageBreak/>
        <w:t>Č</w:t>
      </w:r>
      <w:r w:rsidR="00276C76" w:rsidRPr="00620666">
        <w:t>LÁNOK XIV.</w:t>
      </w:r>
      <w:r w:rsidR="00276C76" w:rsidRPr="00620666">
        <w:br/>
      </w:r>
      <w:r w:rsidR="00F71BCA" w:rsidRPr="00620666">
        <w:t>Porušovanie povinností zamestnanca</w:t>
      </w:r>
      <w:bookmarkEnd w:id="16"/>
    </w:p>
    <w:p w14:paraId="12784BD6" w14:textId="25160083" w:rsidR="00457F8E" w:rsidRPr="00AE3CCE" w:rsidRDefault="00457F8E">
      <w:pPr>
        <w:pStyle w:val="Odsekzoznamu"/>
        <w:numPr>
          <w:ilvl w:val="0"/>
          <w:numId w:val="16"/>
        </w:numPr>
        <w:spacing w:after="200" w:line="276" w:lineRule="auto"/>
        <w:rPr>
          <w:sz w:val="22"/>
          <w:szCs w:val="20"/>
        </w:rPr>
      </w:pPr>
      <w:r w:rsidRPr="00AE3CCE">
        <w:rPr>
          <w:sz w:val="22"/>
          <w:szCs w:val="20"/>
        </w:rPr>
        <w:t>Pracovná disciplína je založená na dodržiavaní základných povinností zamestnanca vyplývajúcich zo zákona a tohto pracovného poriadku. Pracovný poriadok v súlade so Zákonníkom práce rozoznáva tieto stupne porušenia pracovnej disciplíny:</w:t>
      </w:r>
    </w:p>
    <w:p w14:paraId="4D7249A9" w14:textId="4859786F" w:rsidR="00457F8E" w:rsidRPr="00620666" w:rsidRDefault="00457F8E">
      <w:pPr>
        <w:pStyle w:val="Odsekzoznamu"/>
        <w:numPr>
          <w:ilvl w:val="1"/>
          <w:numId w:val="16"/>
        </w:numPr>
        <w:spacing w:after="200" w:line="276" w:lineRule="auto"/>
        <w:contextualSpacing w:val="0"/>
        <w:rPr>
          <w:sz w:val="22"/>
          <w:szCs w:val="20"/>
        </w:rPr>
      </w:pPr>
      <w:r w:rsidRPr="00620666">
        <w:rPr>
          <w:sz w:val="22"/>
          <w:szCs w:val="20"/>
        </w:rPr>
        <w:t>menej závažné porušenie pracovnej disciplíny,</w:t>
      </w:r>
    </w:p>
    <w:p w14:paraId="36E29DEA" w14:textId="58FE2032" w:rsidR="00457F8E" w:rsidRPr="00620666" w:rsidRDefault="00C93B95">
      <w:pPr>
        <w:pStyle w:val="Odsekzoznamu"/>
        <w:numPr>
          <w:ilvl w:val="1"/>
          <w:numId w:val="16"/>
        </w:numPr>
        <w:spacing w:after="200" w:line="276" w:lineRule="auto"/>
        <w:contextualSpacing w:val="0"/>
        <w:rPr>
          <w:sz w:val="22"/>
          <w:szCs w:val="20"/>
        </w:rPr>
      </w:pPr>
      <w:r w:rsidRPr="00620666">
        <w:rPr>
          <w:sz w:val="22"/>
          <w:szCs w:val="20"/>
        </w:rPr>
        <w:t xml:space="preserve">dôvody, pre ktoré by s ním </w:t>
      </w:r>
      <w:r w:rsidR="00426B41" w:rsidRPr="00620666">
        <w:rPr>
          <w:sz w:val="22"/>
          <w:szCs w:val="20"/>
        </w:rPr>
        <w:t xml:space="preserve">(so zamestnancom) </w:t>
      </w:r>
      <w:r w:rsidRPr="00620666">
        <w:rPr>
          <w:sz w:val="22"/>
          <w:szCs w:val="20"/>
        </w:rPr>
        <w:t>zamestnávateľ mohol okamžite skončiť pracovný pomer.</w:t>
      </w:r>
    </w:p>
    <w:p w14:paraId="3403B273" w14:textId="1C2E4A3C" w:rsidR="00F71BCA" w:rsidRPr="00AE3CCE" w:rsidRDefault="00F71BCA">
      <w:pPr>
        <w:pStyle w:val="Odsekzoznamu"/>
        <w:numPr>
          <w:ilvl w:val="0"/>
          <w:numId w:val="16"/>
        </w:numPr>
        <w:spacing w:after="200" w:line="276" w:lineRule="auto"/>
        <w:rPr>
          <w:sz w:val="22"/>
          <w:szCs w:val="20"/>
        </w:rPr>
      </w:pPr>
      <w:r w:rsidRPr="00AE3CCE">
        <w:rPr>
          <w:sz w:val="22"/>
          <w:szCs w:val="20"/>
        </w:rPr>
        <w:t>Za menej závažné porušenie pracovnej disciplíny sa považuje:</w:t>
      </w:r>
    </w:p>
    <w:p w14:paraId="0CE1C829" w14:textId="1DEAD24F"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neospravedlnený neskorý príchod na pracovisko, predčasný odchod z pracoviska ne</w:t>
      </w:r>
      <w:r w:rsidR="00C93B95" w:rsidRPr="00620666">
        <w:rPr>
          <w:sz w:val="22"/>
          <w:szCs w:val="20"/>
        </w:rPr>
        <w:t>zapísanie sa do knihy dochádzky</w:t>
      </w:r>
      <w:r w:rsidRPr="00620666">
        <w:rPr>
          <w:sz w:val="22"/>
          <w:szCs w:val="20"/>
        </w:rPr>
        <w:t xml:space="preserve"> resp. inej dochádzkovej evidencie, neoznámenie neprítomnosti v práci po vzniku prekážky na strane zamestnanca bez zbytočného odkladu;</w:t>
      </w:r>
    </w:p>
    <w:p w14:paraId="4CC89354" w14:textId="745E0F8E"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opakované nedostatočné plnenie alebo jednorazové nesplnenie pracovných úloh alebo omeškanie sa s ich plnením;</w:t>
      </w:r>
    </w:p>
    <w:p w14:paraId="45C8CD77" w14:textId="7E8E7881"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o</w:t>
      </w:r>
      <w:r w:rsidR="00210C76" w:rsidRPr="00620666">
        <w:rPr>
          <w:sz w:val="22"/>
          <w:szCs w:val="20"/>
        </w:rPr>
        <w:t>podstatnená</w:t>
      </w:r>
      <w:r w:rsidRPr="00620666">
        <w:rPr>
          <w:sz w:val="22"/>
          <w:szCs w:val="20"/>
        </w:rPr>
        <w:t xml:space="preserve"> písomná sťažnosť zo strany zákonného zástupcu na konanie a správanie sa zamestnanca;</w:t>
      </w:r>
    </w:p>
    <w:p w14:paraId="437F20CD" w14:textId="4F72DF29"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používanie majetku školy alebo školského zariadenia alebo využívanie pracovného času na iné účely než plnenie pracovných úloh alebo v priamej súvislosti s nimi, zneužívanie výpočtovej techniky na súkromné účely;</w:t>
      </w:r>
    </w:p>
    <w:p w14:paraId="7F1A38C1" w14:textId="4A40BBFF"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nezasiahnutie v prípade hroziacej škody na majetku a veciach školy alebo školského zariadenia v správe školy, ak tým nie je ohrozený život a zdravie a majetok zamestnanca;</w:t>
      </w:r>
    </w:p>
    <w:p w14:paraId="2C002D9D" w14:textId="0D28C440"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porušenie zákazu fajčenia v priestoroch školy;</w:t>
      </w:r>
    </w:p>
    <w:p w14:paraId="1DE2B049" w14:textId="6908253A"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neodôvodnené zdržiavanie sa na pracovisku alebo v priestoroch objektu školy alebo školského zariadenia po skončení pracovného času;</w:t>
      </w:r>
    </w:p>
    <w:p w14:paraId="1C91A89A" w14:textId="30465AC5"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nepodanie majetkového priznania v stanovenej lehote – iba vedúci zamestnanci;</w:t>
      </w:r>
    </w:p>
    <w:p w14:paraId="1AFDEBBF" w14:textId="7AAD3E7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nedodržanie povinností zamestnanca a vedúcich zamestnancov uvedených v tomto pracovného poriadku;</w:t>
      </w:r>
    </w:p>
    <w:p w14:paraId="1A49C306" w14:textId="570EA766"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porušovanie právnych predpisov vzťahujúcich sa na prácu zamestnanca;</w:t>
      </w:r>
    </w:p>
    <w:p w14:paraId="1ACB7F58" w14:textId="4EADE90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neuposlúchnutie pokynu (príkazu) zamestnávateľa resp. vedúceho zamestnanca vydaného v súlade s právnymi predpismi;</w:t>
      </w:r>
    </w:p>
    <w:p w14:paraId="0BE1155C" w14:textId="0489B6E2"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nesplnenie úlohy uloženej zamestnávateľom (vedúcim zamestnancom), resp. nesplnenie úlohy vyplývajúcej z opisu pracovného miesta (druhu práce), pracovnej náplne alebo pracovného poriadku;</w:t>
      </w:r>
    </w:p>
    <w:p w14:paraId="54FD1B59" w14:textId="6AB57CCE"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lastRenderedPageBreak/>
        <w:t>neplnenie pracovných ú</w:t>
      </w:r>
      <w:r w:rsidR="00210C76" w:rsidRPr="00620666">
        <w:rPr>
          <w:sz w:val="22"/>
          <w:szCs w:val="20"/>
        </w:rPr>
        <w:t>loh stanovených zamestnávateľom</w:t>
      </w:r>
      <w:r w:rsidRPr="00620666">
        <w:rPr>
          <w:sz w:val="22"/>
          <w:szCs w:val="20"/>
        </w:rPr>
        <w:t xml:space="preserve"> resp. vedúcim zamestnancom riadne a včas;</w:t>
      </w:r>
    </w:p>
    <w:p w14:paraId="0D0F16A1" w14:textId="64E6BC64"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opätovne nekvalitn</w:t>
      </w:r>
      <w:r w:rsidR="00210C76" w:rsidRPr="00620666">
        <w:rPr>
          <w:sz w:val="22"/>
          <w:szCs w:val="20"/>
        </w:rPr>
        <w:t>á práca</w:t>
      </w:r>
      <w:r w:rsidRPr="00620666">
        <w:rPr>
          <w:sz w:val="22"/>
          <w:szCs w:val="20"/>
        </w:rPr>
        <w:t xml:space="preserve"> alebo oneskorene vykonaná práca;</w:t>
      </w:r>
    </w:p>
    <w:p w14:paraId="16E3C42E" w14:textId="4B5A236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znevažovanie, osočovanie zamestnávateľa, nadriadených zamestnancov, spolupracovníkov, porušovanie zásad spolupráce v rámci medziľudských vzťahov;</w:t>
      </w:r>
    </w:p>
    <w:p w14:paraId="3AE9DA33" w14:textId="6792C552"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vykazovanie nepravdivých údajov v písomných dokumentoch a to napr. v evidencii odpracovaných hodín, v cestovnom príkaze, v podkladoch pre výplatu miezd a cestovných náhrad;</w:t>
      </w:r>
    </w:p>
    <w:p w14:paraId="3864A6ED" w14:textId="08A5968A"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využívanie majetku zamestnávateľa vo svoj prospech;</w:t>
      </w:r>
    </w:p>
    <w:p w14:paraId="0864A81E" w14:textId="19D357D7"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výkon práce pre seba a iné osoby v pracovnom čase;</w:t>
      </w:r>
    </w:p>
    <w:p w14:paraId="18924E75" w14:textId="6804EC0F" w:rsidR="00F71BCA" w:rsidRPr="00620666" w:rsidRDefault="003C3F97">
      <w:pPr>
        <w:pStyle w:val="Odsekzoznamu"/>
        <w:numPr>
          <w:ilvl w:val="1"/>
          <w:numId w:val="16"/>
        </w:numPr>
        <w:spacing w:after="200" w:line="276" w:lineRule="auto"/>
        <w:contextualSpacing w:val="0"/>
        <w:rPr>
          <w:sz w:val="22"/>
          <w:szCs w:val="20"/>
        </w:rPr>
      </w:pPr>
      <w:r w:rsidRPr="00620666">
        <w:rPr>
          <w:sz w:val="22"/>
          <w:szCs w:val="20"/>
        </w:rPr>
        <w:t>vulgárne</w:t>
      </w:r>
      <w:r w:rsidR="00F71BCA" w:rsidRPr="00620666">
        <w:rPr>
          <w:sz w:val="22"/>
          <w:szCs w:val="20"/>
        </w:rPr>
        <w:t xml:space="preserve"> správanie sa k zamestnávateľ</w:t>
      </w:r>
      <w:r w:rsidRPr="00620666">
        <w:rPr>
          <w:sz w:val="22"/>
          <w:szCs w:val="20"/>
        </w:rPr>
        <w:t>ovi, nadriadenému, podriadenému</w:t>
      </w:r>
      <w:r w:rsidR="00F71BCA" w:rsidRPr="00620666">
        <w:rPr>
          <w:sz w:val="22"/>
          <w:szCs w:val="20"/>
        </w:rPr>
        <w:t xml:space="preserve"> alebo k iným spolupracovníkom;</w:t>
      </w:r>
    </w:p>
    <w:p w14:paraId="3FD8A3E3" w14:textId="2AB51D38"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neospravedlnená absencia v práci, akákoľvek neospravedlnená neprítomnosť na pracovisku v pracovnom čase;</w:t>
      </w:r>
    </w:p>
    <w:p w14:paraId="75141CF2" w14:textId="13278814"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 xml:space="preserve">zmena </w:t>
      </w:r>
      <w:r w:rsidR="00303EC0" w:rsidRPr="00620666">
        <w:rPr>
          <w:sz w:val="22"/>
          <w:szCs w:val="20"/>
        </w:rPr>
        <w:t xml:space="preserve">pracovnej </w:t>
      </w:r>
      <w:r w:rsidRPr="00620666">
        <w:rPr>
          <w:sz w:val="22"/>
          <w:szCs w:val="20"/>
        </w:rPr>
        <w:t>cesty v rozpore s</w:t>
      </w:r>
      <w:r w:rsidR="003C3F97" w:rsidRPr="00620666">
        <w:rPr>
          <w:sz w:val="22"/>
          <w:szCs w:val="20"/>
        </w:rPr>
        <w:t xml:space="preserve"> cestovným </w:t>
      </w:r>
      <w:r w:rsidRPr="00620666">
        <w:rPr>
          <w:sz w:val="22"/>
          <w:szCs w:val="20"/>
        </w:rPr>
        <w:t xml:space="preserve">príkazom na </w:t>
      </w:r>
      <w:r w:rsidR="00303EC0" w:rsidRPr="00620666">
        <w:rPr>
          <w:sz w:val="22"/>
          <w:szCs w:val="20"/>
        </w:rPr>
        <w:t>pracovnú</w:t>
      </w:r>
      <w:r w:rsidRPr="00620666">
        <w:rPr>
          <w:sz w:val="22"/>
          <w:szCs w:val="20"/>
        </w:rPr>
        <w:t xml:space="preserve"> cestu;</w:t>
      </w:r>
    </w:p>
    <w:p w14:paraId="1FA755D2" w14:textId="3467F404"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zámerné nepoužívanie ochranných pomôcok, ak takýmto konaním môže dôjsť k vážnemu ohrozeniu bezpečnosti a ochrane zdravia pri práci;</w:t>
      </w:r>
    </w:p>
    <w:p w14:paraId="71940DF6" w14:textId="0870F88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zdržiavanie sa na pracovisku zamestnávateľa mimo pracovného času bez súhlasu zamestnávateľa;</w:t>
      </w:r>
    </w:p>
    <w:p w14:paraId="57E88ACE" w14:textId="6796DD45"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odmietnutie účasti na školeniach z prepisov na zaistenie bezpečnosti a ochrany zdravia pr</w:t>
      </w:r>
      <w:r w:rsidR="003C3F97" w:rsidRPr="00620666">
        <w:rPr>
          <w:sz w:val="22"/>
          <w:szCs w:val="20"/>
        </w:rPr>
        <w:t>i práci a požiarnej bezpečnosti</w:t>
      </w:r>
      <w:r w:rsidRPr="00620666">
        <w:rPr>
          <w:sz w:val="22"/>
          <w:szCs w:val="20"/>
        </w:rPr>
        <w:t xml:space="preserve"> príp. prvej pomoci a ostatných povinných školení, odmietnutie oboznámiť sa s pracovnoprávnymi a mzdovými predpismi, pracovným poriadkom a vnútornými smernicami </w:t>
      </w:r>
      <w:r w:rsidR="003C3F97" w:rsidRPr="00620666">
        <w:rPr>
          <w:sz w:val="22"/>
          <w:szCs w:val="20"/>
        </w:rPr>
        <w:t>školy,</w:t>
      </w:r>
    </w:p>
    <w:p w14:paraId="0F21E52B" w14:textId="2178A981"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porušenie predpisov BOZP a PO;</w:t>
      </w:r>
    </w:p>
    <w:p w14:paraId="1E093899" w14:textId="7D3184C6"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výkon podnikateľskej činnosti alebo inej zárobkovej činnos</w:t>
      </w:r>
      <w:r w:rsidR="003C3F97" w:rsidRPr="00620666">
        <w:rPr>
          <w:sz w:val="22"/>
          <w:szCs w:val="20"/>
        </w:rPr>
        <w:t>ti v priestoroch zamestnávateľa</w:t>
      </w:r>
      <w:r w:rsidRPr="00620666">
        <w:rPr>
          <w:sz w:val="22"/>
          <w:szCs w:val="20"/>
        </w:rPr>
        <w:t xml:space="preserve"> alebo s materiálom a pracovnými prostriedkami zamestnávateľa bez súhlasu zamestnávateľa;</w:t>
      </w:r>
    </w:p>
    <w:p w14:paraId="62CD0A11" w14:textId="424952B0"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zamlčanie alebo falšovanie osobných údajov a dôležitých skutočností majúcich vplyv na chod školy alebo školského zariadenia;</w:t>
      </w:r>
    </w:p>
    <w:p w14:paraId="6F0808C3" w14:textId="024D2D8B"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zverejňovanie svojich mzdových náležitostí alebo získavanie informácií o mzdových podmienkach svojich spolupracovníkov;</w:t>
      </w:r>
    </w:p>
    <w:p w14:paraId="224511D5" w14:textId="4137314F"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nezachovanie mlčanlivosti o</w:t>
      </w:r>
      <w:r w:rsidR="003C3F97" w:rsidRPr="00620666">
        <w:rPr>
          <w:sz w:val="22"/>
          <w:szCs w:val="20"/>
        </w:rPr>
        <w:t> </w:t>
      </w:r>
      <w:r w:rsidRPr="00620666">
        <w:rPr>
          <w:sz w:val="22"/>
          <w:szCs w:val="20"/>
        </w:rPr>
        <w:t>skutočnostiach</w:t>
      </w:r>
      <w:r w:rsidR="003C3F97" w:rsidRPr="00620666">
        <w:rPr>
          <w:sz w:val="22"/>
          <w:szCs w:val="20"/>
        </w:rPr>
        <w:t>,</w:t>
      </w:r>
      <w:r w:rsidRPr="00620666">
        <w:rPr>
          <w:sz w:val="22"/>
          <w:szCs w:val="20"/>
        </w:rPr>
        <w:t xml:space="preserve"> o ktorých sa dozvedel pri výkone zamestnania;</w:t>
      </w:r>
    </w:p>
    <w:p w14:paraId="4EC9EEEC" w14:textId="2CEFE4DB"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porušenie štátneho, služobného, obchodného, daňového tajomstva alebo mlčanlivosti;</w:t>
      </w:r>
    </w:p>
    <w:p w14:paraId="25E4DFA8" w14:textId="55A36210"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lastRenderedPageBreak/>
        <w:t>nedodržiavanie liečebného režimu určeného ošetrujúcim lekárom v období, v ktorom má</w:t>
      </w:r>
      <w:r w:rsidR="001F6086" w:rsidRPr="00620666">
        <w:rPr>
          <w:sz w:val="22"/>
          <w:szCs w:val="20"/>
        </w:rPr>
        <w:t xml:space="preserve"> </w:t>
      </w:r>
      <w:r w:rsidRPr="00620666">
        <w:rPr>
          <w:sz w:val="22"/>
          <w:szCs w:val="20"/>
        </w:rPr>
        <w:t>podľa osobitného predpisu nárok na náhradu príjmu pri dočasne</w:t>
      </w:r>
      <w:r w:rsidR="003C3F97" w:rsidRPr="00620666">
        <w:rPr>
          <w:sz w:val="22"/>
          <w:szCs w:val="20"/>
        </w:rPr>
        <w:t>j</w:t>
      </w:r>
      <w:r w:rsidRPr="00620666">
        <w:rPr>
          <w:sz w:val="22"/>
          <w:szCs w:val="20"/>
        </w:rPr>
        <w:t xml:space="preserve"> pracovnej neschopnosti;</w:t>
      </w:r>
    </w:p>
    <w:p w14:paraId="5864EDC5" w14:textId="4685E122"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bezodkladné neinformovanie zamestnávateľa o nepredvídanej prekážke v práci;</w:t>
      </w:r>
    </w:p>
    <w:p w14:paraId="3302922F" w14:textId="0A492A9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 xml:space="preserve">šírenie nepravdivých informácií </w:t>
      </w:r>
      <w:r w:rsidR="003C3F97" w:rsidRPr="00620666">
        <w:rPr>
          <w:sz w:val="22"/>
          <w:szCs w:val="20"/>
        </w:rPr>
        <w:t>s</w:t>
      </w:r>
      <w:r w:rsidRPr="00620666">
        <w:rPr>
          <w:sz w:val="22"/>
          <w:szCs w:val="20"/>
        </w:rPr>
        <w:t xml:space="preserve"> cieľom poškodiť svojho zamestnávateľa alebo spolupracovníka, poškodzovanie dobrého mena zamestnávateľa alebo konanie proti oprávneným záujmom zamestnávateľa;</w:t>
      </w:r>
    </w:p>
    <w:p w14:paraId="04AED2F8" w14:textId="5A1695EB"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nerešpektovanie nariadení súvisiacich s pracovným záujmom zamestnávateľa a vedomé poškodzovanie pracovných záujmov zamestnávateľa, konanie v rozpore s oprávnenými záujmami zamestnávateľa;</w:t>
      </w:r>
    </w:p>
    <w:p w14:paraId="41E028EB" w14:textId="1D948843"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 xml:space="preserve">svojvoľné vybavovanie súkromných záležitostí v pracovnom </w:t>
      </w:r>
      <w:r w:rsidR="003C3F97" w:rsidRPr="00620666">
        <w:rPr>
          <w:sz w:val="22"/>
          <w:szCs w:val="20"/>
        </w:rPr>
        <w:t>čase bez súhlasu zamestnávateľa</w:t>
      </w:r>
      <w:r w:rsidRPr="00620666">
        <w:rPr>
          <w:sz w:val="22"/>
          <w:szCs w:val="20"/>
        </w:rPr>
        <w:t xml:space="preserve"> alebo nadriadeného zamestnanca;</w:t>
      </w:r>
    </w:p>
    <w:p w14:paraId="4F8E9B62" w14:textId="34E8D21D"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konanie (opomenutie), ktorým zamestnanec porušil právny predpis alebo vnútorný predpis zamestnávateľa, ak tým spôsobil škodu alebo ujmu dobrému menu zamestnávateľa;</w:t>
      </w:r>
    </w:p>
    <w:p w14:paraId="2CEBDA8A" w14:textId="671BD4E2"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nedodržanie povinností vyplývajúcich z písomných príkazov</w:t>
      </w:r>
      <w:r w:rsidR="003C3F97" w:rsidRPr="00620666">
        <w:rPr>
          <w:sz w:val="22"/>
          <w:szCs w:val="20"/>
        </w:rPr>
        <w:t>, pokynov</w:t>
      </w:r>
      <w:r w:rsidRPr="00620666">
        <w:rPr>
          <w:sz w:val="22"/>
          <w:szCs w:val="20"/>
        </w:rPr>
        <w:t xml:space="preserve"> zamestnávateľa;</w:t>
      </w:r>
    </w:p>
    <w:p w14:paraId="6F2BB519" w14:textId="4FB72811"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vypracovávanie popisov, vyobrazení či odpisov</w:t>
      </w:r>
      <w:r w:rsidR="003C3F97" w:rsidRPr="00620666">
        <w:rPr>
          <w:sz w:val="22"/>
          <w:szCs w:val="20"/>
        </w:rPr>
        <w:t>,</w:t>
      </w:r>
      <w:r w:rsidRPr="00620666">
        <w:rPr>
          <w:sz w:val="22"/>
          <w:szCs w:val="20"/>
        </w:rPr>
        <w:t xml:space="preserve"> akýchkoľvek písomností o zamestnávateľovi pre súkromné alebo cudzie účely;</w:t>
      </w:r>
    </w:p>
    <w:p w14:paraId="7ACF7F88" w14:textId="000FAF6B"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konanie proti záujmom zamestnávateľa;</w:t>
      </w:r>
    </w:p>
    <w:p w14:paraId="055C8390" w14:textId="144A93C7"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výkon činnosti nesúvisiacej s plnením pracovných úloh alebo činnosti, ktorá bráni plneniu pracovných povinností v pracovnom čase;</w:t>
      </w:r>
    </w:p>
    <w:p w14:paraId="492FE83B" w14:textId="3421EA56"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úmyselné použitie poznatkov a informácií získaných v čase trvania pracovného pomeru v rozpore s oprávnenými záujmami zamestnávateľa;</w:t>
      </w:r>
    </w:p>
    <w:p w14:paraId="4DECECC2" w14:textId="21BCB3B5"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 xml:space="preserve">rozširovanie takých údajov o </w:t>
      </w:r>
      <w:r w:rsidR="00426B41" w:rsidRPr="00620666">
        <w:rPr>
          <w:sz w:val="22"/>
          <w:szCs w:val="20"/>
        </w:rPr>
        <w:t>škole</w:t>
      </w:r>
      <w:r w:rsidRPr="00620666">
        <w:rPr>
          <w:sz w:val="22"/>
          <w:szCs w:val="20"/>
        </w:rPr>
        <w:t xml:space="preserve"> alebo o spolupracovníkovi, o ktorých zamestnanec vie, že sú nepravdivé;</w:t>
      </w:r>
    </w:p>
    <w:p w14:paraId="1543B9B4" w14:textId="637085D2"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opakované nesplnenie povinnosti evidovať príchod a odchod na pracovisko s</w:t>
      </w:r>
      <w:r w:rsidR="00426B41" w:rsidRPr="00620666">
        <w:rPr>
          <w:sz w:val="22"/>
          <w:szCs w:val="20"/>
        </w:rPr>
        <w:t>pôsobom určeným zamestnávateľom;</w:t>
      </w:r>
    </w:p>
    <w:p w14:paraId="6237DF18" w14:textId="34B46267"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akákoľvek neoprávnená manipulácia s majetkom zamestnávateľa ako aj s majetkom iných osôb;</w:t>
      </w:r>
    </w:p>
    <w:p w14:paraId="1476781C" w14:textId="045C3CF7"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iné porušenie pracovnej disciplíny, v dôsledku ktorého hroz</w:t>
      </w:r>
      <w:r w:rsidR="00426B41" w:rsidRPr="00620666">
        <w:rPr>
          <w:sz w:val="22"/>
          <w:szCs w:val="20"/>
        </w:rPr>
        <w:t>í vznik ujmy na zdraví, majetku</w:t>
      </w:r>
      <w:r w:rsidRPr="00620666">
        <w:rPr>
          <w:sz w:val="22"/>
          <w:szCs w:val="20"/>
        </w:rPr>
        <w:t xml:space="preserve"> alebo vý</w:t>
      </w:r>
      <w:r w:rsidR="00426B41" w:rsidRPr="00620666">
        <w:rPr>
          <w:sz w:val="22"/>
          <w:szCs w:val="20"/>
        </w:rPr>
        <w:t>znamných záujmov zamestnávateľa;</w:t>
      </w:r>
    </w:p>
    <w:p w14:paraId="1FEA7C3A" w14:textId="49BE24B0" w:rsidR="00F71BCA" w:rsidRDefault="00F71BCA">
      <w:pPr>
        <w:pStyle w:val="Odsekzoznamu"/>
        <w:numPr>
          <w:ilvl w:val="1"/>
          <w:numId w:val="16"/>
        </w:numPr>
        <w:spacing w:after="200" w:line="276" w:lineRule="auto"/>
        <w:contextualSpacing w:val="0"/>
        <w:rPr>
          <w:sz w:val="22"/>
          <w:szCs w:val="20"/>
        </w:rPr>
      </w:pPr>
      <w:r w:rsidRPr="00620666">
        <w:rPr>
          <w:sz w:val="22"/>
          <w:szCs w:val="20"/>
        </w:rPr>
        <w:t>spôsobenie škody alebo inej majetkovej ujmy zamestnávateľovi, ktoré je v rozpore s právnymi predpismi, ak dosahuje stupeň nebezpečnosti priestupku alebo trestného činu</w:t>
      </w:r>
      <w:r w:rsidR="003622DC">
        <w:rPr>
          <w:sz w:val="22"/>
          <w:szCs w:val="20"/>
        </w:rPr>
        <w:t>;</w:t>
      </w:r>
    </w:p>
    <w:p w14:paraId="308F7245" w14:textId="4FD17247" w:rsidR="00F0782F" w:rsidRDefault="00F0782F">
      <w:pPr>
        <w:pStyle w:val="Odsekzoznamu"/>
        <w:numPr>
          <w:ilvl w:val="1"/>
          <w:numId w:val="16"/>
        </w:numPr>
        <w:spacing w:after="200" w:line="276" w:lineRule="auto"/>
        <w:contextualSpacing w:val="0"/>
        <w:rPr>
          <w:sz w:val="22"/>
          <w:szCs w:val="20"/>
        </w:rPr>
      </w:pPr>
      <w:r>
        <w:rPr>
          <w:sz w:val="22"/>
          <w:szCs w:val="20"/>
        </w:rPr>
        <w:lastRenderedPageBreak/>
        <w:t>zdržiavanie sa na pracovisku počas víkendov bez predchádzajúceho súhlasu riaditeľa školy</w:t>
      </w:r>
      <w:r w:rsidR="003622DC">
        <w:rPr>
          <w:sz w:val="22"/>
          <w:szCs w:val="20"/>
        </w:rPr>
        <w:t>;</w:t>
      </w:r>
    </w:p>
    <w:p w14:paraId="2EE6EDAC" w14:textId="714971AF" w:rsidR="00F0782F" w:rsidRPr="00620666" w:rsidRDefault="00F0782F">
      <w:pPr>
        <w:pStyle w:val="Odsekzoznamu"/>
        <w:numPr>
          <w:ilvl w:val="1"/>
          <w:numId w:val="16"/>
        </w:numPr>
        <w:spacing w:after="200" w:line="276" w:lineRule="auto"/>
        <w:contextualSpacing w:val="0"/>
        <w:rPr>
          <w:sz w:val="22"/>
          <w:szCs w:val="20"/>
        </w:rPr>
      </w:pPr>
      <w:r>
        <w:rPr>
          <w:sz w:val="22"/>
          <w:szCs w:val="20"/>
        </w:rPr>
        <w:t>šírenie poplašnej správy vrátane výhražných správ/emailov</w:t>
      </w:r>
      <w:r w:rsidR="003622DC">
        <w:rPr>
          <w:sz w:val="22"/>
          <w:szCs w:val="20"/>
        </w:rPr>
        <w:t xml:space="preserve"> obsahujúcich informácie o</w:t>
      </w:r>
      <w:r w:rsidR="00CA41A0">
        <w:rPr>
          <w:sz w:val="22"/>
          <w:szCs w:val="20"/>
        </w:rPr>
        <w:t xml:space="preserve"> hrozbe </w:t>
      </w:r>
      <w:r w:rsidR="003622DC">
        <w:rPr>
          <w:sz w:val="22"/>
          <w:szCs w:val="20"/>
        </w:rPr>
        <w:t>možných útoko</w:t>
      </w:r>
      <w:r w:rsidR="00CA41A0">
        <w:rPr>
          <w:sz w:val="22"/>
          <w:szCs w:val="20"/>
        </w:rPr>
        <w:t xml:space="preserve">v </w:t>
      </w:r>
      <w:r w:rsidR="003622DC">
        <w:rPr>
          <w:sz w:val="22"/>
          <w:szCs w:val="20"/>
        </w:rPr>
        <w:t>na školu.</w:t>
      </w:r>
    </w:p>
    <w:p w14:paraId="1B79428F" w14:textId="77777777" w:rsidR="00F71BCA" w:rsidRPr="00620666" w:rsidRDefault="00F71BCA" w:rsidP="008C760D">
      <w:pPr>
        <w:spacing w:after="200" w:line="276" w:lineRule="auto"/>
        <w:rPr>
          <w:sz w:val="22"/>
          <w:szCs w:val="20"/>
        </w:rPr>
      </w:pPr>
    </w:p>
    <w:p w14:paraId="01AC7D70" w14:textId="497D41F9" w:rsidR="00F71BCA" w:rsidRPr="00AE3CCE" w:rsidRDefault="00F71BCA">
      <w:pPr>
        <w:pStyle w:val="Odsekzoznamu"/>
        <w:numPr>
          <w:ilvl w:val="0"/>
          <w:numId w:val="16"/>
        </w:numPr>
        <w:spacing w:after="200" w:line="276" w:lineRule="auto"/>
        <w:rPr>
          <w:sz w:val="22"/>
          <w:szCs w:val="20"/>
        </w:rPr>
      </w:pPr>
      <w:r w:rsidRPr="00AE3CCE">
        <w:rPr>
          <w:sz w:val="22"/>
          <w:szCs w:val="20"/>
        </w:rPr>
        <w:t>Sankcie za menej závažné porušenia:</w:t>
      </w:r>
      <w:r w:rsidR="00001685">
        <w:rPr>
          <w:sz w:val="22"/>
          <w:szCs w:val="20"/>
        </w:rPr>
        <w:t xml:space="preserve"> </w:t>
      </w:r>
    </w:p>
    <w:p w14:paraId="12723F2E" w14:textId="6ECFCCB3" w:rsidR="006545AF" w:rsidRPr="006545AF" w:rsidRDefault="006545AF" w:rsidP="006545AF">
      <w:pPr>
        <w:pStyle w:val="Odsekzoznamu"/>
        <w:numPr>
          <w:ilvl w:val="1"/>
          <w:numId w:val="16"/>
        </w:numPr>
        <w:spacing w:after="200" w:line="276" w:lineRule="auto"/>
        <w:contextualSpacing w:val="0"/>
        <w:rPr>
          <w:sz w:val="22"/>
          <w:szCs w:val="20"/>
        </w:rPr>
      </w:pPr>
      <w:r>
        <w:rPr>
          <w:sz w:val="22"/>
          <w:szCs w:val="20"/>
        </w:rPr>
        <w:t>Ústne</w:t>
      </w:r>
      <w:r w:rsidRPr="00620666">
        <w:rPr>
          <w:sz w:val="22"/>
          <w:szCs w:val="20"/>
        </w:rPr>
        <w:t xml:space="preserve"> upozornenie na porušenie pracovnej disciplíny.</w:t>
      </w:r>
    </w:p>
    <w:p w14:paraId="5154E649" w14:textId="41D13886" w:rsidR="00F71BCA" w:rsidRPr="00620666" w:rsidRDefault="00F71BCA">
      <w:pPr>
        <w:pStyle w:val="Odsekzoznamu"/>
        <w:numPr>
          <w:ilvl w:val="1"/>
          <w:numId w:val="16"/>
        </w:numPr>
        <w:spacing w:after="200" w:line="276" w:lineRule="auto"/>
        <w:contextualSpacing w:val="0"/>
        <w:rPr>
          <w:sz w:val="22"/>
          <w:szCs w:val="20"/>
        </w:rPr>
      </w:pPr>
      <w:r w:rsidRPr="00620666">
        <w:rPr>
          <w:sz w:val="22"/>
          <w:szCs w:val="20"/>
        </w:rPr>
        <w:t>Písomné upozornenie na porušenie pracovnej disciplíny.</w:t>
      </w:r>
    </w:p>
    <w:p w14:paraId="7C9185C7" w14:textId="113E3422" w:rsidR="001B1AA4" w:rsidRPr="00CB4ED9" w:rsidRDefault="00F71BCA">
      <w:pPr>
        <w:pStyle w:val="Odsekzoznamu"/>
        <w:numPr>
          <w:ilvl w:val="1"/>
          <w:numId w:val="16"/>
        </w:numPr>
        <w:spacing w:after="200" w:line="276" w:lineRule="auto"/>
        <w:contextualSpacing w:val="0"/>
        <w:rPr>
          <w:sz w:val="22"/>
          <w:szCs w:val="20"/>
        </w:rPr>
      </w:pPr>
      <w:r w:rsidRPr="00620666">
        <w:rPr>
          <w:sz w:val="22"/>
          <w:szCs w:val="20"/>
        </w:rPr>
        <w:t>Za menej závažné porušenie pracovnej disciplíny môže dať riaditeľ školy zamestnancovi výpoveď, ak bol v posledných šiestich mesiacoch v súvislosti s porušením pracovnej disciplíny písomne upozornený na možnosť výpovede.</w:t>
      </w:r>
    </w:p>
    <w:p w14:paraId="2250E96E" w14:textId="5327AF0A" w:rsidR="00426B41" w:rsidRPr="00AE3CCE" w:rsidRDefault="00F71BCA">
      <w:pPr>
        <w:pStyle w:val="Odsekzoznamu"/>
        <w:numPr>
          <w:ilvl w:val="0"/>
          <w:numId w:val="16"/>
        </w:numPr>
        <w:spacing w:after="200" w:line="276" w:lineRule="auto"/>
        <w:rPr>
          <w:sz w:val="22"/>
          <w:szCs w:val="20"/>
        </w:rPr>
      </w:pPr>
      <w:r w:rsidRPr="00AE3CCE">
        <w:rPr>
          <w:sz w:val="22"/>
          <w:szCs w:val="20"/>
        </w:rPr>
        <w:t xml:space="preserve">Za </w:t>
      </w:r>
      <w:r w:rsidR="00426B41" w:rsidRPr="00AE3CCE">
        <w:rPr>
          <w:sz w:val="22"/>
          <w:szCs w:val="20"/>
        </w:rPr>
        <w:t>dôvody, pre ktoré by s ním (so zamestnancom) zamestnávateľ mohol okamžite skončiť pracovný pomer sa považuje:</w:t>
      </w:r>
    </w:p>
    <w:p w14:paraId="4E67B0C2" w14:textId="0C726ECC" w:rsidR="00F71BCA" w:rsidRPr="00620666" w:rsidRDefault="00E56350">
      <w:pPr>
        <w:pStyle w:val="Odsekzoznamu"/>
        <w:numPr>
          <w:ilvl w:val="1"/>
          <w:numId w:val="16"/>
        </w:numPr>
        <w:spacing w:before="240" w:after="200" w:line="276" w:lineRule="auto"/>
        <w:contextualSpacing w:val="0"/>
        <w:rPr>
          <w:sz w:val="22"/>
          <w:szCs w:val="20"/>
        </w:rPr>
      </w:pPr>
      <w:r w:rsidRPr="00E56350">
        <w:rPr>
          <w:sz w:val="22"/>
          <w:szCs w:val="20"/>
        </w:rPr>
        <w:t>právoplatne odsúden</w:t>
      </w:r>
      <w:r>
        <w:rPr>
          <w:sz w:val="22"/>
          <w:szCs w:val="20"/>
        </w:rPr>
        <w:t>ie</w:t>
      </w:r>
      <w:r w:rsidRPr="00E56350">
        <w:rPr>
          <w:sz w:val="22"/>
          <w:szCs w:val="20"/>
        </w:rPr>
        <w:t xml:space="preserve"> pre úmyselný trestný čin</w:t>
      </w:r>
      <w:r w:rsidR="00F71BCA" w:rsidRPr="00620666">
        <w:rPr>
          <w:sz w:val="22"/>
          <w:szCs w:val="20"/>
        </w:rPr>
        <w:t>;</w:t>
      </w:r>
    </w:p>
    <w:p w14:paraId="7AF4E6F4" w14:textId="4985DAD5" w:rsidR="00F71BCA" w:rsidRPr="00620666" w:rsidRDefault="00F71BCA">
      <w:pPr>
        <w:pStyle w:val="Odsekzoznamu"/>
        <w:numPr>
          <w:ilvl w:val="1"/>
          <w:numId w:val="16"/>
        </w:numPr>
        <w:spacing w:before="240" w:after="200" w:line="276" w:lineRule="auto"/>
        <w:contextualSpacing w:val="0"/>
        <w:rPr>
          <w:sz w:val="22"/>
          <w:szCs w:val="20"/>
        </w:rPr>
      </w:pPr>
      <w:r w:rsidRPr="00620666">
        <w:rPr>
          <w:sz w:val="22"/>
          <w:szCs w:val="20"/>
        </w:rPr>
        <w:t>preukázateľné požitie a podanie alkoholických nápojov alebo iných omamných a psychotropných látok v pracovnom čase a</w:t>
      </w:r>
      <w:r w:rsidR="009D3838" w:rsidRPr="00620666">
        <w:rPr>
          <w:sz w:val="22"/>
          <w:szCs w:val="20"/>
        </w:rPr>
        <w:t>lebo</w:t>
      </w:r>
      <w:r w:rsidRPr="00620666">
        <w:rPr>
          <w:sz w:val="22"/>
          <w:szCs w:val="20"/>
        </w:rPr>
        <w:t xml:space="preserve"> na pracovnej ceste, odmietnutie podrobiť sa dychovej skúške na prítomnosť alkoholu, nástup do práce alebo práca pod vplyvom alkoholu a iných omamných a psychotropných látok;</w:t>
      </w:r>
    </w:p>
    <w:p w14:paraId="7EB83A38" w14:textId="2D4EF6EC" w:rsidR="00F71BCA" w:rsidRPr="00620666" w:rsidRDefault="00F71BCA">
      <w:pPr>
        <w:pStyle w:val="Odsekzoznamu"/>
        <w:numPr>
          <w:ilvl w:val="1"/>
          <w:numId w:val="16"/>
        </w:numPr>
        <w:spacing w:before="240" w:after="200" w:line="276" w:lineRule="auto"/>
        <w:contextualSpacing w:val="0"/>
        <w:rPr>
          <w:sz w:val="22"/>
          <w:szCs w:val="20"/>
        </w:rPr>
      </w:pPr>
      <w:r w:rsidRPr="00620666">
        <w:rPr>
          <w:sz w:val="22"/>
          <w:szCs w:val="20"/>
        </w:rPr>
        <w:t>fyzické napádanie, vulgárne nadávky, nevhodné správanie sa, urážky, sexuálne obťažovanie, šikanovanie alebo obťažovanie kolegov a žiakov, neriešenie prípadov šikany alebo sexuálneho obťažovania, o ktorých sa zamestnanec dozvie;</w:t>
      </w:r>
    </w:p>
    <w:p w14:paraId="7C9E84B4" w14:textId="0B3F0922" w:rsidR="00F71BCA" w:rsidRPr="00620666" w:rsidRDefault="00F71BCA">
      <w:pPr>
        <w:pStyle w:val="Odsekzoznamu"/>
        <w:numPr>
          <w:ilvl w:val="1"/>
          <w:numId w:val="16"/>
        </w:numPr>
        <w:spacing w:before="240" w:after="200" w:line="276" w:lineRule="auto"/>
        <w:contextualSpacing w:val="0"/>
        <w:rPr>
          <w:sz w:val="22"/>
          <w:szCs w:val="20"/>
        </w:rPr>
      </w:pPr>
      <w:r w:rsidRPr="00620666">
        <w:rPr>
          <w:sz w:val="22"/>
          <w:szCs w:val="20"/>
        </w:rPr>
        <w:t>úmyselné poškodenie majetku zamestnávateľa, nehospodárne zaobchádzanie s majetkom zamestnávateľa; využívanie majetku zamestnávateľa vo svoj prospech;</w:t>
      </w:r>
    </w:p>
    <w:p w14:paraId="6855F216" w14:textId="63A8119A" w:rsidR="00F71BCA" w:rsidRPr="00620666" w:rsidRDefault="00F71BCA">
      <w:pPr>
        <w:pStyle w:val="Odsekzoznamu"/>
        <w:numPr>
          <w:ilvl w:val="1"/>
          <w:numId w:val="16"/>
        </w:numPr>
        <w:spacing w:before="240" w:after="200" w:line="276" w:lineRule="auto"/>
        <w:contextualSpacing w:val="0"/>
        <w:rPr>
          <w:sz w:val="22"/>
          <w:szCs w:val="20"/>
        </w:rPr>
      </w:pPr>
      <w:r w:rsidRPr="00620666">
        <w:rPr>
          <w:sz w:val="22"/>
          <w:szCs w:val="20"/>
        </w:rPr>
        <w:t>úmyselné závažné ublíženie na zdraví kolegu alebo žiaka alebo ublíženie n</w:t>
      </w:r>
      <w:r w:rsidR="00034132" w:rsidRPr="00620666">
        <w:rPr>
          <w:sz w:val="22"/>
          <w:szCs w:val="20"/>
        </w:rPr>
        <w:t>a zdraví z dôvodu nedbanlivosti;</w:t>
      </w:r>
    </w:p>
    <w:p w14:paraId="4B6A8F7A" w14:textId="286412FC" w:rsidR="001B1AA4" w:rsidRDefault="00034132">
      <w:pPr>
        <w:pStyle w:val="Odsekzoznamu"/>
        <w:numPr>
          <w:ilvl w:val="1"/>
          <w:numId w:val="16"/>
        </w:numPr>
        <w:spacing w:before="240" w:after="200" w:line="276" w:lineRule="auto"/>
        <w:contextualSpacing w:val="0"/>
        <w:rPr>
          <w:sz w:val="22"/>
          <w:szCs w:val="20"/>
        </w:rPr>
      </w:pPr>
      <w:r w:rsidRPr="00620666">
        <w:rPr>
          <w:sz w:val="22"/>
          <w:szCs w:val="20"/>
        </w:rPr>
        <w:t>odmietnutie preukázania zdravotnej spôsobilosti lekárskym posudkom na základe výzvy zamestnávateľa - § 16 ods. 4 zákona č. 138/2019 Z. z.</w:t>
      </w:r>
      <w:r w:rsidR="00EE7D3A">
        <w:rPr>
          <w:sz w:val="22"/>
          <w:szCs w:val="20"/>
        </w:rPr>
        <w:t>;</w:t>
      </w:r>
    </w:p>
    <w:p w14:paraId="799902A2" w14:textId="77777777" w:rsidR="00EE7D3A" w:rsidRPr="006E697A" w:rsidRDefault="00EE7D3A">
      <w:pPr>
        <w:numPr>
          <w:ilvl w:val="1"/>
          <w:numId w:val="16"/>
        </w:numPr>
        <w:autoSpaceDE w:val="0"/>
        <w:autoSpaceDN w:val="0"/>
        <w:adjustRightInd w:val="0"/>
        <w:spacing w:line="240" w:lineRule="auto"/>
      </w:pPr>
      <w:r w:rsidRPr="006E697A">
        <w:t xml:space="preserve">opustenie svojho pracoviska bez súhlasu a vedomia nadriadeného zamestnanca, </w:t>
      </w:r>
    </w:p>
    <w:p w14:paraId="7E06FC2E" w14:textId="77777777" w:rsidR="00EE7D3A" w:rsidRPr="006E697A" w:rsidRDefault="00EE7D3A">
      <w:pPr>
        <w:numPr>
          <w:ilvl w:val="1"/>
          <w:numId w:val="16"/>
        </w:numPr>
        <w:autoSpaceDE w:val="0"/>
        <w:autoSpaceDN w:val="0"/>
        <w:adjustRightInd w:val="0"/>
        <w:spacing w:line="240" w:lineRule="auto"/>
      </w:pPr>
      <w:r w:rsidRPr="006E697A">
        <w:t>vykonávanie prác pre seba alebo pre iné osoby v pracovnom čase bez predchádzajúceho povolenia;</w:t>
      </w:r>
    </w:p>
    <w:p w14:paraId="6D057050" w14:textId="77777777" w:rsidR="00EE7D3A" w:rsidRPr="006E697A" w:rsidRDefault="00EE7D3A">
      <w:pPr>
        <w:numPr>
          <w:ilvl w:val="1"/>
          <w:numId w:val="16"/>
        </w:numPr>
        <w:autoSpaceDE w:val="0"/>
        <w:autoSpaceDN w:val="0"/>
        <w:adjustRightInd w:val="0"/>
        <w:spacing w:line="240" w:lineRule="auto"/>
      </w:pPr>
      <w:r w:rsidRPr="006E697A">
        <w:t>neuposlúchnutie pracovného príkazu nadriadeného, ktoré súvisí s pracovným zaradením zamestnanca;</w:t>
      </w:r>
    </w:p>
    <w:p w14:paraId="14440850" w14:textId="77777777" w:rsidR="00EE7D3A" w:rsidRPr="006E697A" w:rsidRDefault="00EE7D3A">
      <w:pPr>
        <w:numPr>
          <w:ilvl w:val="1"/>
          <w:numId w:val="16"/>
        </w:numPr>
        <w:autoSpaceDE w:val="0"/>
        <w:autoSpaceDN w:val="0"/>
        <w:adjustRightInd w:val="0"/>
        <w:spacing w:line="240" w:lineRule="auto"/>
      </w:pPr>
      <w:r w:rsidRPr="006E697A">
        <w:t xml:space="preserve">čerpanie dovolenky na zotavenie alebo pracovného voľna bez predchádzajúceho súhlasu nadriadeného zamestnanca, alebo neskorý návrat </w:t>
      </w:r>
      <w:r w:rsidRPr="006E697A">
        <w:lastRenderedPageBreak/>
        <w:t>z riadne povolenej dovolenky na zotavenie bez predchádzajúceho vyrozumenia nadriadeného;</w:t>
      </w:r>
    </w:p>
    <w:p w14:paraId="10FFA2E2" w14:textId="77777777" w:rsidR="00EE7D3A" w:rsidRPr="006E697A" w:rsidRDefault="00EE7D3A">
      <w:pPr>
        <w:numPr>
          <w:ilvl w:val="1"/>
          <w:numId w:val="16"/>
        </w:numPr>
        <w:autoSpaceDE w:val="0"/>
        <w:autoSpaceDN w:val="0"/>
        <w:adjustRightInd w:val="0"/>
        <w:spacing w:line="240" w:lineRule="auto"/>
      </w:pPr>
      <w:r w:rsidRPr="006E697A">
        <w:t>hrubé, neprístojné správanie sa zamestnanca voči svojim nadriadeným, prípadne iným zamestnancom pri výkone ich činnosti;</w:t>
      </w:r>
    </w:p>
    <w:p w14:paraId="550C4823" w14:textId="77777777" w:rsidR="00EE7D3A" w:rsidRPr="00D022E3" w:rsidRDefault="00EE7D3A">
      <w:pPr>
        <w:numPr>
          <w:ilvl w:val="1"/>
          <w:numId w:val="16"/>
        </w:numPr>
        <w:autoSpaceDE w:val="0"/>
        <w:autoSpaceDN w:val="0"/>
        <w:adjustRightInd w:val="0"/>
        <w:spacing w:line="240" w:lineRule="auto"/>
      </w:pPr>
      <w:r w:rsidRPr="00D022E3">
        <w:t>bezdôvodné odmietnutie oprávnených požiadaviek zamestnancov zodpovedných za revízie a bezpečnosti a ochrany zdravia pri práci pri výkone ich činnosti;</w:t>
      </w:r>
    </w:p>
    <w:p w14:paraId="53384247" w14:textId="77777777" w:rsidR="00EE7D3A" w:rsidRPr="006E697A" w:rsidRDefault="00EE7D3A">
      <w:pPr>
        <w:numPr>
          <w:ilvl w:val="1"/>
          <w:numId w:val="16"/>
        </w:numPr>
        <w:autoSpaceDE w:val="0"/>
        <w:autoSpaceDN w:val="0"/>
        <w:adjustRightInd w:val="0"/>
        <w:spacing w:line="240" w:lineRule="auto"/>
      </w:pPr>
      <w:r w:rsidRPr="006E697A">
        <w:t>neospravedlnená neprítomnosť zamestnanca v práci v dobe presahujúcej 2 dni v mesiaci;</w:t>
      </w:r>
    </w:p>
    <w:p w14:paraId="05DC9050" w14:textId="69EDD413" w:rsidR="00EE7D3A" w:rsidRPr="006E697A" w:rsidRDefault="00EE7D3A">
      <w:pPr>
        <w:numPr>
          <w:ilvl w:val="1"/>
          <w:numId w:val="16"/>
        </w:numPr>
        <w:autoSpaceDE w:val="0"/>
        <w:autoSpaceDN w:val="0"/>
        <w:adjustRightInd w:val="0"/>
        <w:spacing w:line="240" w:lineRule="auto"/>
      </w:pPr>
      <w:r w:rsidRPr="006E697A">
        <w:t>preukázaná neospravedlnená neprítomnosť v práci trvajúca jeden deň, ak od predchádzajúcej neospravedlnenej absencie neuplynula doba dlhšia ako 6 mesiacov.</w:t>
      </w:r>
    </w:p>
    <w:p w14:paraId="27B7170D" w14:textId="6F111AF1" w:rsidR="001B1AA4" w:rsidRPr="00AE3CCE" w:rsidRDefault="00F71BCA">
      <w:pPr>
        <w:pStyle w:val="Odsekzoznamu"/>
        <w:numPr>
          <w:ilvl w:val="0"/>
          <w:numId w:val="16"/>
        </w:numPr>
        <w:spacing w:after="200" w:line="276" w:lineRule="auto"/>
        <w:rPr>
          <w:sz w:val="22"/>
          <w:szCs w:val="20"/>
        </w:rPr>
      </w:pPr>
      <w:r w:rsidRPr="00AE3CCE">
        <w:rPr>
          <w:sz w:val="22"/>
          <w:szCs w:val="20"/>
        </w:rPr>
        <w:t xml:space="preserve">Sankcie za </w:t>
      </w:r>
      <w:r w:rsidR="00034132" w:rsidRPr="00AE3CCE">
        <w:rPr>
          <w:sz w:val="22"/>
          <w:szCs w:val="20"/>
        </w:rPr>
        <w:t>dôvody, pre ktoré by so zamestnancom mohol okamžite skončiť pracovný pomer</w:t>
      </w:r>
      <w:r w:rsidRPr="00AE3CCE">
        <w:rPr>
          <w:sz w:val="22"/>
          <w:szCs w:val="20"/>
        </w:rPr>
        <w:t>:</w:t>
      </w:r>
    </w:p>
    <w:p w14:paraId="46A10287" w14:textId="3E4A6CFF" w:rsidR="00F71BCA" w:rsidRPr="00AE3CCE" w:rsidRDefault="00034132">
      <w:pPr>
        <w:pStyle w:val="Odsekzoznamu"/>
        <w:numPr>
          <w:ilvl w:val="1"/>
          <w:numId w:val="16"/>
        </w:numPr>
        <w:spacing w:after="200" w:line="276" w:lineRule="auto"/>
        <w:rPr>
          <w:sz w:val="22"/>
          <w:szCs w:val="20"/>
        </w:rPr>
      </w:pPr>
      <w:r w:rsidRPr="00AE3CCE">
        <w:rPr>
          <w:sz w:val="22"/>
          <w:szCs w:val="20"/>
        </w:rPr>
        <w:t>Zamestnávateľ</w:t>
      </w:r>
      <w:r w:rsidR="00F71BCA" w:rsidRPr="00AE3CCE">
        <w:rPr>
          <w:sz w:val="22"/>
          <w:szCs w:val="20"/>
        </w:rPr>
        <w:t xml:space="preserve"> môže dať zamestnancovi výpoveď </w:t>
      </w:r>
      <w:r w:rsidR="00D1000A" w:rsidRPr="00AE3CCE">
        <w:rPr>
          <w:sz w:val="22"/>
          <w:szCs w:val="20"/>
        </w:rPr>
        <w:t xml:space="preserve">z pracovného pomeru </w:t>
      </w:r>
      <w:r w:rsidR="00F71BCA" w:rsidRPr="00AE3CCE">
        <w:rPr>
          <w:sz w:val="22"/>
          <w:szCs w:val="20"/>
        </w:rPr>
        <w:t xml:space="preserve">alebo okamžite </w:t>
      </w:r>
      <w:r w:rsidR="00D1000A" w:rsidRPr="00AE3CCE">
        <w:rPr>
          <w:sz w:val="22"/>
          <w:szCs w:val="20"/>
        </w:rPr>
        <w:t xml:space="preserve">s ním skončiť </w:t>
      </w:r>
      <w:r w:rsidR="00F71BCA" w:rsidRPr="00AE3CCE">
        <w:rPr>
          <w:sz w:val="22"/>
          <w:szCs w:val="20"/>
        </w:rPr>
        <w:t xml:space="preserve">jeho pracovný pomer. </w:t>
      </w:r>
      <w:r w:rsidR="00D1000A" w:rsidRPr="00AE3CCE">
        <w:rPr>
          <w:sz w:val="22"/>
          <w:szCs w:val="20"/>
        </w:rPr>
        <w:t>Výpoveď pre porušenie pracovnej disciplíny je zamestnávateľ povinný zamestnanca oboznámiť s dôvodom výpovede a umožniť mu vyjadriť sa k nemu. Oba spôsoby skončenia pracovného pomeru je zamestnávateľ povinný vopred prerokovať so zástupcami zamestnancov.</w:t>
      </w:r>
    </w:p>
    <w:p w14:paraId="220C9717" w14:textId="77777777" w:rsidR="00276C76" w:rsidRPr="00620666" w:rsidRDefault="00276C76" w:rsidP="00CB4ED9">
      <w:pPr>
        <w:pStyle w:val="Bezriadkovania"/>
      </w:pPr>
    </w:p>
    <w:p w14:paraId="0E518FEF" w14:textId="0B165D89" w:rsidR="00F71BCA" w:rsidRPr="00CB4ED9" w:rsidRDefault="00F71BCA" w:rsidP="00CB4ED9">
      <w:pPr>
        <w:pStyle w:val="Nadpis2"/>
        <w:spacing w:after="200" w:line="276" w:lineRule="auto"/>
      </w:pPr>
      <w:bookmarkStart w:id="17" w:name="_Toc182482222"/>
      <w:r w:rsidRPr="00620666">
        <w:t>Č</w:t>
      </w:r>
      <w:r w:rsidR="00276C76" w:rsidRPr="00620666">
        <w:t>LÁNOK XVII.</w:t>
      </w:r>
      <w:r w:rsidR="00276C76" w:rsidRPr="00620666">
        <w:br/>
      </w:r>
      <w:r w:rsidR="00476557" w:rsidRPr="00620666">
        <w:t>P</w:t>
      </w:r>
      <w:r w:rsidRPr="00620666">
        <w:t>edagogick</w:t>
      </w:r>
      <w:r w:rsidR="00476557" w:rsidRPr="00620666">
        <w:t xml:space="preserve">í a odborní </w:t>
      </w:r>
      <w:r w:rsidRPr="00620666">
        <w:t>zamestnanc</w:t>
      </w:r>
      <w:r w:rsidR="00476557" w:rsidRPr="00620666">
        <w:t>i – práva a povinnosti</w:t>
      </w:r>
      <w:bookmarkEnd w:id="17"/>
    </w:p>
    <w:p w14:paraId="234D107B" w14:textId="50472C47" w:rsidR="00F71BCA" w:rsidRPr="00620666" w:rsidRDefault="00F71BCA">
      <w:pPr>
        <w:pStyle w:val="Odsekzoznamu"/>
        <w:numPr>
          <w:ilvl w:val="0"/>
          <w:numId w:val="17"/>
        </w:numPr>
        <w:spacing w:before="240" w:after="200" w:line="276" w:lineRule="auto"/>
        <w:contextualSpacing w:val="0"/>
        <w:rPr>
          <w:sz w:val="22"/>
          <w:szCs w:val="20"/>
        </w:rPr>
      </w:pPr>
      <w:r w:rsidRPr="00620666">
        <w:rPr>
          <w:sz w:val="22"/>
          <w:szCs w:val="20"/>
        </w:rPr>
        <w:t>Pedagogický zamestnanec (ďalej len PZ) pri výkone svojej pedagogickej činnosti nad rámec základných práv a povinností zamestnancov ustanovených osobitnými predpismi, medzinárodnými zmluvami a dohovormi, ktorými je Slovenská republika viazaná, má právo na:</w:t>
      </w:r>
    </w:p>
    <w:p w14:paraId="5E7E0843" w14:textId="1FD04530"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zabezpečenie podmienok potrebných na výkon svojich práv a povinností, najmä na svoju ochranu pred násilím zo strany žiakov, rodičov a iných osôb,</w:t>
      </w:r>
    </w:p>
    <w:p w14:paraId="240FDA6B" w14:textId="7A997293"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ochranu pred neodborným zasahovaním do výkonu </w:t>
      </w:r>
      <w:r w:rsidR="005B35EF" w:rsidRPr="00620666">
        <w:rPr>
          <w:sz w:val="22"/>
          <w:szCs w:val="20"/>
        </w:rPr>
        <w:t>pracovnej činnosti,</w:t>
      </w:r>
    </w:p>
    <w:p w14:paraId="0F3AF9D0" w14:textId="0BF56490"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účasť na riadení školy prostredníctvom členstva alebo volených zástupcov v poradných a samosprávnych orgánoch školy,</w:t>
      </w:r>
    </w:p>
    <w:p w14:paraId="648E6A37" w14:textId="264E5EF9"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predkladanie návrhov na skvalitnenie výchovy a vzdelávania, školského vzdelávacieho programu, výchovného programu alebo odborných činností,</w:t>
      </w:r>
    </w:p>
    <w:p w14:paraId="468DAF06" w14:textId="1BD2F70A"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výber a uplatňovanie pedagogických metód, foriem</w:t>
      </w:r>
      <w:r w:rsidR="005B35EF" w:rsidRPr="00620666">
        <w:rPr>
          <w:sz w:val="22"/>
          <w:szCs w:val="20"/>
        </w:rPr>
        <w:t>, didaktických  prostriedkov výchovy a vzdelávania a na výber odborných metód,</w:t>
      </w:r>
    </w:p>
    <w:p w14:paraId="44805A5D" w14:textId="38EB2457" w:rsidR="00F71BCA" w:rsidRPr="00620666" w:rsidRDefault="005B35EF">
      <w:pPr>
        <w:pStyle w:val="Odsekzoznamu"/>
        <w:numPr>
          <w:ilvl w:val="1"/>
          <w:numId w:val="17"/>
        </w:numPr>
        <w:spacing w:before="240" w:after="200" w:line="276" w:lineRule="auto"/>
        <w:contextualSpacing w:val="0"/>
        <w:rPr>
          <w:sz w:val="22"/>
          <w:szCs w:val="20"/>
        </w:rPr>
      </w:pPr>
      <w:r w:rsidRPr="00620666">
        <w:rPr>
          <w:sz w:val="22"/>
          <w:szCs w:val="20"/>
        </w:rPr>
        <w:t>profesijný rozvoj,</w:t>
      </w:r>
    </w:p>
    <w:p w14:paraId="0B176BD1" w14:textId="244A49EC"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objektívne hodnotenie výkonu </w:t>
      </w:r>
      <w:r w:rsidR="005B35EF" w:rsidRPr="00620666">
        <w:rPr>
          <w:sz w:val="22"/>
          <w:szCs w:val="20"/>
        </w:rPr>
        <w:t>pracovnej</w:t>
      </w:r>
      <w:r w:rsidRPr="00620666">
        <w:rPr>
          <w:sz w:val="22"/>
          <w:szCs w:val="20"/>
        </w:rPr>
        <w:t xml:space="preserve"> činnosti.</w:t>
      </w:r>
    </w:p>
    <w:p w14:paraId="1C8FF616" w14:textId="76ABC986" w:rsidR="00F71BCA" w:rsidRPr="00620666" w:rsidRDefault="00F71BCA">
      <w:pPr>
        <w:pStyle w:val="Odsekzoznamu"/>
        <w:numPr>
          <w:ilvl w:val="0"/>
          <w:numId w:val="17"/>
        </w:numPr>
        <w:spacing w:before="240" w:after="200" w:line="276" w:lineRule="auto"/>
        <w:contextualSpacing w:val="0"/>
        <w:rPr>
          <w:sz w:val="22"/>
          <w:szCs w:val="20"/>
        </w:rPr>
      </w:pPr>
      <w:r w:rsidRPr="00620666">
        <w:rPr>
          <w:sz w:val="22"/>
          <w:szCs w:val="20"/>
        </w:rPr>
        <w:lastRenderedPageBreak/>
        <w:t>P</w:t>
      </w:r>
      <w:r w:rsidR="005B35EF" w:rsidRPr="00620666">
        <w:rPr>
          <w:sz w:val="22"/>
          <w:szCs w:val="20"/>
        </w:rPr>
        <w:t>edagogický zamestnanec</w:t>
      </w:r>
      <w:r w:rsidRPr="00620666">
        <w:rPr>
          <w:sz w:val="22"/>
          <w:szCs w:val="20"/>
        </w:rPr>
        <w:t xml:space="preserve"> okrem povinností stanovených Zákonníkom práce, zákonom č. 552/2003 Z. z. je </w:t>
      </w:r>
      <w:r w:rsidR="00A247C7" w:rsidRPr="00620666">
        <w:rPr>
          <w:sz w:val="22"/>
          <w:szCs w:val="20"/>
        </w:rPr>
        <w:t xml:space="preserve">ďalej </w:t>
      </w:r>
      <w:r w:rsidRPr="00620666">
        <w:rPr>
          <w:sz w:val="22"/>
          <w:szCs w:val="20"/>
        </w:rPr>
        <w:t>povinný:</w:t>
      </w:r>
    </w:p>
    <w:p w14:paraId="59E07691" w14:textId="036CA14E"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chrániť a rešpektovať práva dieťaťa, žiaka a jeho zákonného zástupcu, (§ 144 zákona č. 245/2008 Z. z. o výchove a vzdelávaní (školský zákon) v znení neskorších predpisov (ďalej len „zákon č. 245/2008 Z. z.“),</w:t>
      </w:r>
    </w:p>
    <w:p w14:paraId="13318AF2" w14:textId="5DCC0CDF"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zachovávať mlčanlivosť a chrániť pred zneužitím osobné údaje, informácie o zdravotnom stave žiakov a výsledky psychologických vyšetrení a špeciálnopedagogických vyšetrení, s ktorými prišiel do styku,</w:t>
      </w:r>
    </w:p>
    <w:p w14:paraId="6EAC1976" w14:textId="024419B0"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rešpektovať individuálne výchovno-vzdelávacie potreby dieťaťa, žiaka  s ohľadom na ich osobné schopnosti a možnosti, sociálne a kultúrne zázemie,</w:t>
      </w:r>
    </w:p>
    <w:p w14:paraId="5B59C2DF" w14:textId="37C36D15"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podieľať sa na vypracúvaní a vedení pedagogickej dokumentácie a inej dokumentácie </w:t>
      </w:r>
      <w:r w:rsidR="00A247C7" w:rsidRPr="00620666">
        <w:rPr>
          <w:sz w:val="22"/>
          <w:szCs w:val="20"/>
        </w:rPr>
        <w:t>ustanovenej osobitným predpisom,</w:t>
      </w:r>
    </w:p>
    <w:p w14:paraId="1D95BA5C" w14:textId="1111D034"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usmerňovať a objektívne hodnotiť prácu dieťaťa, žiaka,</w:t>
      </w:r>
    </w:p>
    <w:p w14:paraId="141B0AA1" w14:textId="794E4A79"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pripravovať sa na výkon priamej výchovno-vzdelávacej činnosti alebo na výkon odbornej činnosti,</w:t>
      </w:r>
    </w:p>
    <w:p w14:paraId="6C738699" w14:textId="589CD395"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podieľať sa na tvorbe a uskutočňovaní školského vzdelávacieho programu alebo výchovného programu ( § 7 a § 8 zákona č. 245/2008 Z. z.),</w:t>
      </w:r>
    </w:p>
    <w:p w14:paraId="26FF79B2" w14:textId="5C3D519A"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udržiavať a rozvíjať svoje profesijné kompetencie prostredníctvom </w:t>
      </w:r>
      <w:r w:rsidR="00A247C7" w:rsidRPr="00620666">
        <w:rPr>
          <w:sz w:val="22"/>
          <w:szCs w:val="20"/>
        </w:rPr>
        <w:t>profesijného rozvoja</w:t>
      </w:r>
      <w:r w:rsidRPr="00620666">
        <w:rPr>
          <w:sz w:val="22"/>
          <w:szCs w:val="20"/>
        </w:rPr>
        <w:t xml:space="preserve"> alebo s</w:t>
      </w:r>
      <w:r w:rsidR="001B23DB" w:rsidRPr="00620666">
        <w:rPr>
          <w:sz w:val="22"/>
          <w:szCs w:val="20"/>
        </w:rPr>
        <w:t>e</w:t>
      </w:r>
      <w:r w:rsidRPr="00620666">
        <w:rPr>
          <w:sz w:val="22"/>
          <w:szCs w:val="20"/>
        </w:rPr>
        <w:t>bavzdelávania,</w:t>
      </w:r>
    </w:p>
    <w:p w14:paraId="31EC5A89" w14:textId="31D19224"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vykonávať </w:t>
      </w:r>
      <w:r w:rsidR="00A247C7" w:rsidRPr="00620666">
        <w:rPr>
          <w:sz w:val="22"/>
          <w:szCs w:val="20"/>
        </w:rPr>
        <w:t>pracovnú</w:t>
      </w:r>
      <w:r w:rsidRPr="00620666">
        <w:rPr>
          <w:sz w:val="22"/>
          <w:szCs w:val="20"/>
        </w:rPr>
        <w:t xml:space="preserve"> činnosť v súlade s aktuá</w:t>
      </w:r>
      <w:r w:rsidR="00A247C7" w:rsidRPr="00620666">
        <w:rPr>
          <w:sz w:val="22"/>
          <w:szCs w:val="20"/>
        </w:rPr>
        <w:t>lnymi vedeckými poznatkami, hod</w:t>
      </w:r>
      <w:r w:rsidRPr="00620666">
        <w:rPr>
          <w:sz w:val="22"/>
          <w:szCs w:val="20"/>
        </w:rPr>
        <w:t>notami a cieľmi školského vzdelávacieho programu alebo výchovného programu,</w:t>
      </w:r>
    </w:p>
    <w:p w14:paraId="6C43DFA7" w14:textId="29D50441"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poskytovať žiakovi</w:t>
      </w:r>
      <w:r w:rsidR="00782A45">
        <w:rPr>
          <w:sz w:val="22"/>
          <w:szCs w:val="20"/>
        </w:rPr>
        <w:t xml:space="preserve"> </w:t>
      </w:r>
      <w:r w:rsidRPr="00620666">
        <w:rPr>
          <w:sz w:val="22"/>
          <w:szCs w:val="20"/>
        </w:rPr>
        <w:t xml:space="preserve">alebo </w:t>
      </w:r>
      <w:r w:rsidR="00782A45">
        <w:rPr>
          <w:sz w:val="22"/>
          <w:szCs w:val="20"/>
        </w:rPr>
        <w:t>jeho</w:t>
      </w:r>
      <w:r w:rsidRPr="00620666">
        <w:rPr>
          <w:sz w:val="22"/>
          <w:szCs w:val="20"/>
        </w:rPr>
        <w:t xml:space="preserve"> zákonnému zástupcovi poradenstvo alebo odbornú pomoc spojenú s výchovou a vzdelávaním,</w:t>
      </w:r>
    </w:p>
    <w:p w14:paraId="02E8089A" w14:textId="0230366A"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pravidelne informovať žiaka alebo ich zákonného zástupcu o priebehu a výsledkoch výchovy a vzdelávania, ktoré sa </w:t>
      </w:r>
      <w:r w:rsidR="00A247C7" w:rsidRPr="00620666">
        <w:rPr>
          <w:sz w:val="22"/>
          <w:szCs w:val="20"/>
        </w:rPr>
        <w:t>ho týkajú</w:t>
      </w:r>
      <w:r w:rsidRPr="00620666">
        <w:rPr>
          <w:sz w:val="22"/>
          <w:szCs w:val="20"/>
        </w:rPr>
        <w:t xml:space="preserve"> v rozsahu ustanovenom osobitným predpisom (§ 144 ods. 1 písm. m) a ods. 6 písm. c) zákona č. 245/2008 Z. z.).</w:t>
      </w:r>
    </w:p>
    <w:p w14:paraId="1A9EA409" w14:textId="5667AF18" w:rsidR="00F71BCA" w:rsidRPr="00620666" w:rsidRDefault="00011B6D">
      <w:pPr>
        <w:pStyle w:val="Odsekzoznamu"/>
        <w:numPr>
          <w:ilvl w:val="0"/>
          <w:numId w:val="17"/>
        </w:numPr>
        <w:spacing w:before="240" w:after="200" w:line="276" w:lineRule="auto"/>
        <w:contextualSpacing w:val="0"/>
        <w:rPr>
          <w:sz w:val="22"/>
          <w:szCs w:val="20"/>
        </w:rPr>
      </w:pPr>
      <w:r w:rsidRPr="00620666">
        <w:rPr>
          <w:sz w:val="22"/>
          <w:szCs w:val="20"/>
        </w:rPr>
        <w:t xml:space="preserve">Pedagogickí zamestnanci </w:t>
      </w:r>
      <w:r w:rsidR="00F71BCA" w:rsidRPr="00620666">
        <w:rPr>
          <w:sz w:val="22"/>
          <w:szCs w:val="20"/>
        </w:rPr>
        <w:t>sú povinní neustále skvalitňovať a prehlbovať účinnosť výchovno-vzdelávacieho procesu, za výsledky ktorého zodpovedajú. V tomto smere najmä:</w:t>
      </w:r>
    </w:p>
    <w:p w14:paraId="5307A791" w14:textId="6302712A"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zabezpečujú súlad výchovy a vzdelávania a starostlivosť o zdravý vývoj žiakov,</w:t>
      </w:r>
    </w:p>
    <w:p w14:paraId="67B43C4A" w14:textId="7F94D642" w:rsidR="00F71BCA" w:rsidRPr="00620666" w:rsidRDefault="00F71BCA">
      <w:pPr>
        <w:pStyle w:val="Odsekzoznamu"/>
        <w:numPr>
          <w:ilvl w:val="1"/>
          <w:numId w:val="17"/>
        </w:numPr>
        <w:spacing w:before="240" w:after="200" w:line="276" w:lineRule="auto"/>
        <w:contextualSpacing w:val="0"/>
        <w:jc w:val="left"/>
        <w:rPr>
          <w:sz w:val="22"/>
          <w:szCs w:val="20"/>
        </w:rPr>
      </w:pPr>
      <w:r w:rsidRPr="00620666">
        <w:rPr>
          <w:sz w:val="22"/>
          <w:szCs w:val="20"/>
        </w:rPr>
        <w:t>postupujú podľa schválenej pedagogickej dokumentácie a ďalšej dokumentácie a</w:t>
      </w:r>
    </w:p>
    <w:p w14:paraId="0879E231" w14:textId="77777777" w:rsidR="00F71BCA" w:rsidRPr="00620666" w:rsidRDefault="00F71BCA">
      <w:pPr>
        <w:pStyle w:val="Odsekzoznamu"/>
        <w:numPr>
          <w:ilvl w:val="0"/>
          <w:numId w:val="17"/>
        </w:numPr>
        <w:spacing w:before="240" w:after="200" w:line="276" w:lineRule="auto"/>
        <w:contextualSpacing w:val="0"/>
        <w:jc w:val="left"/>
        <w:rPr>
          <w:sz w:val="22"/>
          <w:szCs w:val="20"/>
        </w:rPr>
      </w:pPr>
      <w:r w:rsidRPr="00620666">
        <w:rPr>
          <w:sz w:val="22"/>
          <w:szCs w:val="20"/>
        </w:rPr>
        <w:t>pedagogicko-organizačných pokynov vydaných MŠ SR,</w:t>
      </w:r>
    </w:p>
    <w:p w14:paraId="46E71637" w14:textId="7376AC3C"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 xml:space="preserve">plnia priamu vyučovaciu činnosť a priamu výchovnú činnosť v rozsahu vyučovacej činnosti a výchovnej činnosti stanovenej osobitným predpisom a vykonávajú ostatné </w:t>
      </w:r>
      <w:r w:rsidRPr="00620666">
        <w:rPr>
          <w:sz w:val="22"/>
          <w:szCs w:val="20"/>
        </w:rPr>
        <w:lastRenderedPageBreak/>
        <w:t>činnosti súvisiace s ich priamou vyučovacou činnosťou a priamou výchovno-vzdelávacou činnosťou.</w:t>
      </w:r>
    </w:p>
    <w:p w14:paraId="2A4C2076" w14:textId="55A5C476" w:rsidR="00F71BCA" w:rsidRPr="00620666" w:rsidRDefault="00F71BCA">
      <w:pPr>
        <w:pStyle w:val="Odsekzoznamu"/>
        <w:numPr>
          <w:ilvl w:val="0"/>
          <w:numId w:val="17"/>
        </w:numPr>
        <w:spacing w:before="240" w:after="200" w:line="276" w:lineRule="auto"/>
        <w:contextualSpacing w:val="0"/>
        <w:rPr>
          <w:sz w:val="22"/>
          <w:szCs w:val="20"/>
        </w:rPr>
      </w:pPr>
      <w:r w:rsidRPr="00620666">
        <w:rPr>
          <w:sz w:val="22"/>
          <w:szCs w:val="20"/>
        </w:rPr>
        <w:t>Pri starostlivosti o žiakov sú povinní najmä:</w:t>
      </w:r>
    </w:p>
    <w:p w14:paraId="45861899" w14:textId="01EB3A57"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na lyžiarskom výcviku, plaveckom výcviku, exkurziách a výletoch, v škole v prírode, v predmetoch chémia, technická výchova, telesná výchova, práce na školskom pozemku, pri praktickom vyučovaní a pod.),</w:t>
      </w:r>
    </w:p>
    <w:p w14:paraId="446A753B" w14:textId="7B3A1853"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dodržiavať stanovené metodické postupy,</w:t>
      </w:r>
    </w:p>
    <w:p w14:paraId="4320357F" w14:textId="382E876D"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spolupracovať s ostatnými zamestnancami školy, s triednym učiteľom, výchovným poradcom a ostatnými zamestnancami školy,</w:t>
      </w:r>
    </w:p>
    <w:p w14:paraId="45B1138A" w14:textId="728B786C" w:rsidR="00F71BCA" w:rsidRPr="00620666" w:rsidRDefault="00F71BCA">
      <w:pPr>
        <w:pStyle w:val="Odsekzoznamu"/>
        <w:numPr>
          <w:ilvl w:val="1"/>
          <w:numId w:val="17"/>
        </w:numPr>
        <w:spacing w:before="240" w:after="200" w:line="276" w:lineRule="auto"/>
        <w:contextualSpacing w:val="0"/>
        <w:rPr>
          <w:sz w:val="22"/>
          <w:szCs w:val="20"/>
        </w:rPr>
      </w:pPr>
      <w:r w:rsidRPr="00620666">
        <w:rPr>
          <w:sz w:val="22"/>
          <w:szCs w:val="20"/>
        </w:rPr>
        <w:t>viesť žiakov školy k uvedomelému dodržiavaniu pravidiel správania a k ochrane zariadenia a ostatného vlastníctva pred jeho poškodením, stratou, zničením a zneužitím.</w:t>
      </w:r>
    </w:p>
    <w:p w14:paraId="35477D22" w14:textId="0E48995F" w:rsidR="00F71BCA" w:rsidRPr="00620666" w:rsidRDefault="00011B6D">
      <w:pPr>
        <w:pStyle w:val="Odsekzoznamu"/>
        <w:numPr>
          <w:ilvl w:val="0"/>
          <w:numId w:val="17"/>
        </w:numPr>
        <w:spacing w:before="240" w:after="200" w:line="276" w:lineRule="auto"/>
        <w:contextualSpacing w:val="0"/>
        <w:rPr>
          <w:sz w:val="22"/>
          <w:szCs w:val="20"/>
        </w:rPr>
      </w:pPr>
      <w:r w:rsidRPr="00620666">
        <w:rPr>
          <w:sz w:val="22"/>
          <w:szCs w:val="20"/>
        </w:rPr>
        <w:t>Pedagogickí zamestnanci</w:t>
      </w:r>
      <w:r w:rsidR="00F71BCA" w:rsidRPr="00620666">
        <w:rPr>
          <w:sz w:val="22"/>
          <w:szCs w:val="20"/>
        </w:rPr>
        <w:t xml:space="preserve"> nesmú od žiakov žiadať, aby si obstarávali učebnice a učebné texty, ktoré neboli schválené Ministerstvom školstva SR alebo pomôcky na výchovu a vyučovanie, ktoré sú finančne nákladné.</w:t>
      </w:r>
    </w:p>
    <w:p w14:paraId="12985FB0" w14:textId="257178F6" w:rsidR="00F71BCA" w:rsidRPr="00620666" w:rsidRDefault="00011B6D">
      <w:pPr>
        <w:pStyle w:val="Odsekzoznamu"/>
        <w:numPr>
          <w:ilvl w:val="0"/>
          <w:numId w:val="17"/>
        </w:numPr>
        <w:spacing w:before="240" w:after="200" w:line="276" w:lineRule="auto"/>
        <w:contextualSpacing w:val="0"/>
        <w:rPr>
          <w:sz w:val="22"/>
          <w:szCs w:val="20"/>
        </w:rPr>
      </w:pPr>
      <w:r w:rsidRPr="00620666">
        <w:rPr>
          <w:sz w:val="22"/>
          <w:szCs w:val="20"/>
        </w:rPr>
        <w:t>Pedagogickí zamestnanci</w:t>
      </w:r>
      <w:r w:rsidR="00F71BCA" w:rsidRPr="00620666">
        <w:rPr>
          <w:sz w:val="22"/>
          <w:szCs w:val="20"/>
        </w:rPr>
        <w:t xml:space="preserve"> nie sú povinní viesť agendu, ktorá sa priamo netýka ich pedagogickej činnosti a odbornej činnosti a vykonávať činnosti, ktoré nesúvisia s povinnosťami </w:t>
      </w:r>
      <w:r w:rsidRPr="00620666">
        <w:rPr>
          <w:sz w:val="22"/>
          <w:szCs w:val="20"/>
        </w:rPr>
        <w:t>pedagogických zamestnancov</w:t>
      </w:r>
      <w:r w:rsidR="00F71BCA" w:rsidRPr="00620666">
        <w:rPr>
          <w:sz w:val="22"/>
          <w:szCs w:val="20"/>
        </w:rPr>
        <w:t xml:space="preserve"> a druhom práce dohodnutým v pracovnej zmluve.</w:t>
      </w:r>
    </w:p>
    <w:p w14:paraId="7A9BB0B6" w14:textId="4D15D3CE" w:rsidR="00F71BCA" w:rsidRPr="00620666" w:rsidRDefault="00011B6D">
      <w:pPr>
        <w:pStyle w:val="Odsekzoznamu"/>
        <w:numPr>
          <w:ilvl w:val="0"/>
          <w:numId w:val="17"/>
        </w:numPr>
        <w:spacing w:before="240" w:after="200" w:line="276" w:lineRule="auto"/>
        <w:contextualSpacing w:val="0"/>
        <w:rPr>
          <w:sz w:val="22"/>
          <w:szCs w:val="20"/>
        </w:rPr>
      </w:pPr>
      <w:r w:rsidRPr="00620666">
        <w:rPr>
          <w:sz w:val="22"/>
          <w:szCs w:val="20"/>
        </w:rPr>
        <w:t>Pedagogickí a odborní zamestnanci</w:t>
      </w:r>
      <w:r w:rsidR="00F71BCA" w:rsidRPr="00620666">
        <w:rPr>
          <w:sz w:val="22"/>
          <w:szCs w:val="20"/>
        </w:rPr>
        <w:t xml:space="preserve"> nesmú žiadať dary, prijímať dary, navádzať iného na poskytovanie darov a získavať iné výhody v súvislosti s poskytnutím výhody inej osobe pri výkone </w:t>
      </w:r>
      <w:r w:rsidRPr="00620666">
        <w:rPr>
          <w:sz w:val="22"/>
          <w:szCs w:val="20"/>
        </w:rPr>
        <w:t>pracovnej</w:t>
      </w:r>
      <w:r w:rsidR="00F71BCA" w:rsidRPr="00620666">
        <w:rPr>
          <w:sz w:val="22"/>
          <w:szCs w:val="20"/>
        </w:rPr>
        <w:t xml:space="preserve"> činnosti; to sa nevzťahuje na obvyklé dary napr. kvety, bonboniéra, káva, </w:t>
      </w:r>
      <w:r w:rsidRPr="00620666">
        <w:rPr>
          <w:sz w:val="22"/>
          <w:szCs w:val="20"/>
        </w:rPr>
        <w:t>kniha alebo iné dary pri začatí alebo</w:t>
      </w:r>
      <w:r w:rsidR="00F71BCA" w:rsidRPr="00620666">
        <w:rPr>
          <w:sz w:val="22"/>
          <w:szCs w:val="20"/>
        </w:rPr>
        <w:t xml:space="preserve"> skončení školského roka, Dňa učiteľov, meninách, životných jubileách a pod.</w:t>
      </w:r>
    </w:p>
    <w:p w14:paraId="19670C29" w14:textId="77777777" w:rsidR="00276C76" w:rsidRPr="00620666" w:rsidRDefault="00276C76" w:rsidP="00CB4ED9">
      <w:pPr>
        <w:pStyle w:val="Bezriadkovania"/>
      </w:pPr>
    </w:p>
    <w:p w14:paraId="0E8DD13D" w14:textId="7B47B569" w:rsidR="00F71BCA" w:rsidRPr="00CB4ED9" w:rsidRDefault="00F71BCA" w:rsidP="00CB4ED9">
      <w:pPr>
        <w:pStyle w:val="Nadpis2"/>
        <w:spacing w:after="200" w:line="276" w:lineRule="auto"/>
      </w:pPr>
      <w:bookmarkStart w:id="18" w:name="_Toc182482223"/>
      <w:r w:rsidRPr="00620666">
        <w:t>Č</w:t>
      </w:r>
      <w:r w:rsidR="00276C76" w:rsidRPr="00620666">
        <w:t>LÁNOK XVIII.</w:t>
      </w:r>
      <w:r w:rsidR="00276C76" w:rsidRPr="00620666">
        <w:br/>
      </w:r>
      <w:r w:rsidR="0025131B" w:rsidRPr="00620666">
        <w:t>Vedúci zamestnanci - povinnosti</w:t>
      </w:r>
      <w:bookmarkEnd w:id="18"/>
    </w:p>
    <w:p w14:paraId="3FBCD2B6" w14:textId="620232C5"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Vedúci zamestnanec je okrem povinností uvedených v</w:t>
      </w:r>
      <w:r w:rsidR="00D04EA5" w:rsidRPr="00620666">
        <w:rPr>
          <w:sz w:val="22"/>
          <w:szCs w:val="20"/>
        </w:rPr>
        <w:t> tomto pracovnom</w:t>
      </w:r>
      <w:r w:rsidRPr="00620666">
        <w:rPr>
          <w:sz w:val="22"/>
          <w:szCs w:val="20"/>
        </w:rPr>
        <w:t xml:space="preserve"> poriadku povinný najmä:</w:t>
      </w:r>
    </w:p>
    <w:p w14:paraId="49EC75A5" w14:textId="450F4F40"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riadiť a kontrolovať prácu zamestnancov,</w:t>
      </w:r>
    </w:p>
    <w:p w14:paraId="0F6A1981" w14:textId="3367A2BD"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utvárať priaznivé pracovné podmienky a zaisťovať bezpečnosť a ochranu zdravia pri práci,</w:t>
      </w:r>
    </w:p>
    <w:p w14:paraId="12279812" w14:textId="38FAEC74"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lastRenderedPageBreak/>
        <w:t>zabezpečovať odmeňovanie zamestnancov podľa všeobecne záväzných právnych predpisov, kolektívnych zmlúv a pracovných zmlúv a dodržiavať zásadu poskytovania rovnakého platu za rovnakú prácu alebo za prácu rovnakej hodnoty podľa § 119a Zákonníka práce,</w:t>
      </w:r>
    </w:p>
    <w:p w14:paraId="1401ACEE" w14:textId="5D8E8CF1"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utvárať priaznivé podmienky na zvyšovanie odbornej úrovne zamestnancov a na uspokojovanie ich sociálnych potrieb,</w:t>
      </w:r>
    </w:p>
    <w:p w14:paraId="1F53D764" w14:textId="703565C5"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zabezpečovať, aby nedochádzalo k porušovaniu pracovnej disciplíny,</w:t>
      </w:r>
    </w:p>
    <w:p w14:paraId="6E7AE241" w14:textId="03C81184"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zabezpečovať prijatie včasných a účinných opatrení na ochranu majetku zamestnávateľa.</w:t>
      </w:r>
    </w:p>
    <w:p w14:paraId="7B46CA07" w14:textId="45E6D11A"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Vedúci zamestnanec, ktorý vykonáva funkciu štatutárneho orgánu zamestnávateľa uvedeného v § 1 ods. 2 zákona č. 552/2003 Z. z., nesmie podnikať alebo vykonávať inú zárobkovú činnosť a byť členom riadiacich, kontrolných alebo dozorných orgánov právnických osôb, ktoré vykonávajú podnikateľskú činnosť. Zákaz členstva v riadiacich, kontrolných alebo dozorných orgánoch právnických osôb sa nevzťahuje na tohto vedúceho zamestnanca, ak je vyslaný do riadiaceho, kontrolného alebo dozorného orgánu zamestnávateľom a ak takáto činnosť vyplýva z výkonu jeho práce; tento vedúci zamestnanec nemôže od príslušnej právnickej osoby poberať odmenu, iný príjem alebo ďalšiu výhodu.</w:t>
      </w:r>
    </w:p>
    <w:p w14:paraId="65C15677" w14:textId="1C0AFE11"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Vedúci zamestnanec, ktorý vykonáva funkciu štatutárneho orgánu je povinný do 30 dní odo dňa jeho ustanovenia na miesto vedúceho zamestnanca skončiť inú zárobkovú činnosť, podnikanie alebo členstvo v riadiacich, kontrolných alebo dozorných orgánoch právnických osôb, ktoré vykonávajú podnikateľskú činnosť spôsobom vyplývajúcim z príslušných právnych predpisov.</w:t>
      </w:r>
    </w:p>
    <w:p w14:paraId="451F1109" w14:textId="3A806206"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Zamestnanec môže popri svojom zamestnaní vykonávanom v pracovnom pomere vykonávať zárobkovú činnosť, ktorá je zhodná s predmetom činnosti zamestnávateľa, bez jeho súhlasu:</w:t>
      </w:r>
    </w:p>
    <w:p w14:paraId="53DD5F22" w14:textId="779F1EBA"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na projekte rozvojovej pomoci Európskej únie iným krajinám, realizovanom ministerstvom alebo ostatným ústredným orgánom štátnej správy v mene Európskej únie a financovanom Európskou úniou,</w:t>
      </w:r>
    </w:p>
    <w:p w14:paraId="6E978586" w14:textId="34024007"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pri posudzovaní projektu financovaného zo štátneho rozpočtu Slovenskej republiky alebo z iných zdrojov,</w:t>
      </w:r>
    </w:p>
    <w:p w14:paraId="45EA4E48" w14:textId="2489B995"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ktorých predmetom je uskutočňovanie supervízie.</w:t>
      </w:r>
    </w:p>
    <w:p w14:paraId="48C9E983" w14:textId="7A94E98F"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Zamestnancovi a vedúcemu zamestnancovi, ktorý vykonáva funkciu štatutárneho orgánu, ktorý sa zúčastňuje na projekte rozvojovej pomoci Európskej únie iným krajinám, realizovanom ministerstvom alebo ostatným ústredným orgánom štátnej správy v mene Európskej únie a financovanom Európskou úniou, sa poskytne pracovné voľno najviac v rozsahu 60 pracovných dní v kalendárnom roku.</w:t>
      </w:r>
    </w:p>
    <w:p w14:paraId="051019C4" w14:textId="70AB998E"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lastRenderedPageBreak/>
        <w:t>Za čas pracovného voľna poskytnutého podľa predchádzajúcich odsekov zamestnancovi a vedúcemu zamestnancovi, ktorý vykonáva funkciu štatutárneho orgánu, patrí funkčný plat len vtedy, ak je tento funkčný plat refundovaný z prostriedkov Európskej únie.</w:t>
      </w:r>
    </w:p>
    <w:p w14:paraId="55B91924" w14:textId="38162255"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Ako výkon práce sa posudzuje čas poskytnutého pracovného voľna, za ktorý patrí zamestnancovi a vedúcemu zamestnancovi, ktorý vykonáva funkciu štatutárneho orgánu, funkčný plat.</w:t>
      </w:r>
    </w:p>
    <w:p w14:paraId="390668F9" w14:textId="35E6D48C"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 xml:space="preserve">Vedúci zamestnanec je povinný deklarovať svoje majetkové pomery </w:t>
      </w:r>
      <w:r w:rsidR="00C51D15" w:rsidRPr="00620666">
        <w:rPr>
          <w:sz w:val="22"/>
          <w:szCs w:val="20"/>
        </w:rPr>
        <w:t xml:space="preserve">v majetkovom priznaní </w:t>
      </w:r>
      <w:r w:rsidRPr="00620666">
        <w:rPr>
          <w:sz w:val="22"/>
          <w:szCs w:val="20"/>
        </w:rPr>
        <w:t>do:</w:t>
      </w:r>
    </w:p>
    <w:p w14:paraId="45F5EBB4" w14:textId="71DC34ED"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30 dní od ustanovenia na miesto vedúceho zamestnanca,</w:t>
      </w:r>
    </w:p>
    <w:p w14:paraId="06602AAA" w14:textId="2C18AB85" w:rsidR="00F71BCA" w:rsidRPr="00620666" w:rsidRDefault="00F71BCA">
      <w:pPr>
        <w:pStyle w:val="Odsekzoznamu"/>
        <w:numPr>
          <w:ilvl w:val="1"/>
          <w:numId w:val="18"/>
        </w:numPr>
        <w:spacing w:before="240" w:after="200" w:line="276" w:lineRule="auto"/>
        <w:contextualSpacing w:val="0"/>
        <w:rPr>
          <w:sz w:val="22"/>
          <w:szCs w:val="20"/>
        </w:rPr>
      </w:pPr>
      <w:r w:rsidRPr="00620666">
        <w:rPr>
          <w:sz w:val="22"/>
          <w:szCs w:val="20"/>
        </w:rPr>
        <w:t>31. marca každého kalendárneho roka počas vykonávania funkcie.</w:t>
      </w:r>
    </w:p>
    <w:p w14:paraId="3251802B" w14:textId="3D4F1598"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 xml:space="preserve">Vedúci zamestnanec, ktorý vykonáva funkciu štatutárneho orgánu, oznamuje údaje o svojich majetkových pomeroch </w:t>
      </w:r>
      <w:r w:rsidR="00C51D15" w:rsidRPr="00620666">
        <w:rPr>
          <w:sz w:val="22"/>
          <w:szCs w:val="20"/>
        </w:rPr>
        <w:t>zriaďovateľovi</w:t>
      </w:r>
      <w:r w:rsidRPr="00620666">
        <w:rPr>
          <w:sz w:val="22"/>
          <w:szCs w:val="20"/>
        </w:rPr>
        <w:t>, ktorý ho do funkcie vymenoval.</w:t>
      </w:r>
    </w:p>
    <w:p w14:paraId="7BAEC53D" w14:textId="6AB6179C" w:rsidR="00F71BCA" w:rsidRPr="00620666" w:rsidRDefault="00F71BCA">
      <w:pPr>
        <w:pStyle w:val="Odsekzoznamu"/>
        <w:numPr>
          <w:ilvl w:val="0"/>
          <w:numId w:val="18"/>
        </w:numPr>
        <w:spacing w:before="240" w:after="200" w:line="276" w:lineRule="auto"/>
        <w:contextualSpacing w:val="0"/>
        <w:rPr>
          <w:sz w:val="22"/>
          <w:szCs w:val="20"/>
        </w:rPr>
      </w:pPr>
      <w:r w:rsidRPr="00620666">
        <w:rPr>
          <w:sz w:val="22"/>
          <w:szCs w:val="20"/>
        </w:rPr>
        <w:t>Ostatní vedúci zamestnanci oznamujú údaje o svojich majetkových pomeroch štatutárnemu orgánu.</w:t>
      </w:r>
    </w:p>
    <w:p w14:paraId="13508D9D" w14:textId="77777777" w:rsidR="00276C76" w:rsidRPr="00620666" w:rsidRDefault="00276C76" w:rsidP="00CB4ED9">
      <w:pPr>
        <w:pStyle w:val="Bezriadkovania"/>
      </w:pPr>
    </w:p>
    <w:p w14:paraId="42F2F38B" w14:textId="2A3D6944" w:rsidR="00AF4F0E" w:rsidRPr="00CB4ED9" w:rsidRDefault="00AF4F0E" w:rsidP="00CB4ED9">
      <w:pPr>
        <w:pStyle w:val="Nadpis2"/>
        <w:spacing w:after="200" w:line="276" w:lineRule="auto"/>
      </w:pPr>
      <w:bookmarkStart w:id="19" w:name="_Toc182482224"/>
      <w:r w:rsidRPr="00620666">
        <w:t>Č</w:t>
      </w:r>
      <w:r w:rsidR="00276C76" w:rsidRPr="00620666">
        <w:t>LÁNOK XIX.</w:t>
      </w:r>
      <w:r w:rsidR="00276C76" w:rsidRPr="00620666">
        <w:br/>
      </w:r>
      <w:r w:rsidRPr="00620666">
        <w:t>Zastupovanie a zastupiteľnosť</w:t>
      </w:r>
      <w:bookmarkEnd w:id="19"/>
      <w:r w:rsidRPr="00620666">
        <w:t xml:space="preserve"> </w:t>
      </w:r>
    </w:p>
    <w:p w14:paraId="6CC99141" w14:textId="4C455291" w:rsidR="00AF4F0E" w:rsidRPr="00620666" w:rsidRDefault="00AF4F0E">
      <w:pPr>
        <w:pStyle w:val="Odsekzoznamu"/>
        <w:numPr>
          <w:ilvl w:val="0"/>
          <w:numId w:val="19"/>
        </w:numPr>
        <w:spacing w:after="200" w:line="276" w:lineRule="auto"/>
        <w:contextualSpacing w:val="0"/>
        <w:rPr>
          <w:sz w:val="22"/>
          <w:szCs w:val="20"/>
        </w:rPr>
      </w:pPr>
      <w:r w:rsidRPr="00620666">
        <w:rPr>
          <w:sz w:val="22"/>
          <w:szCs w:val="20"/>
        </w:rPr>
        <w:t>Vedúci zamestnanec môže určiť jedného zamestnanca ako svojho zástupcu, ktorý ho bude zastupovať v čase j</w:t>
      </w:r>
      <w:r w:rsidR="00C51D15" w:rsidRPr="00620666">
        <w:rPr>
          <w:sz w:val="22"/>
          <w:szCs w:val="20"/>
        </w:rPr>
        <w:t>eho neprítomnosti na pracovisku</w:t>
      </w:r>
      <w:r w:rsidRPr="00620666">
        <w:rPr>
          <w:sz w:val="22"/>
          <w:szCs w:val="20"/>
        </w:rPr>
        <w:t xml:space="preserve"> alebo v prípade krátkodobej neprítomnosti vedúceho zamestnanca na pracovisku môže vedúci zamestnanec určiť zastupujúceho zamestnanca operatívne.</w:t>
      </w:r>
    </w:p>
    <w:p w14:paraId="79D2DA52" w14:textId="4B328663" w:rsidR="00AF4F0E" w:rsidRPr="00620666" w:rsidRDefault="00AF4F0E">
      <w:pPr>
        <w:pStyle w:val="Odsekzoznamu"/>
        <w:numPr>
          <w:ilvl w:val="0"/>
          <w:numId w:val="19"/>
        </w:numPr>
        <w:spacing w:after="200" w:line="276" w:lineRule="auto"/>
        <w:contextualSpacing w:val="0"/>
        <w:rPr>
          <w:sz w:val="22"/>
          <w:szCs w:val="20"/>
        </w:rPr>
      </w:pPr>
      <w:r w:rsidRPr="00620666">
        <w:rPr>
          <w:sz w:val="22"/>
          <w:szCs w:val="20"/>
        </w:rPr>
        <w:t>Zastupovaný vedúci zamestnanec je povinný informovať svojho zástupcu o celkovom stave plnenia úloh, o jeho právach a povinnostiach. Je povinný upozorniť na dôležité okolnosti a skutočnosti slúžiace na zabezpečovanie úloh. Po skončení zastupovania zastupujúci vedúci zamestnanec podá zastupovanému vedúcemu zamestnancovi správu o stave plnenia úloh.</w:t>
      </w:r>
    </w:p>
    <w:p w14:paraId="0F1C0CD6" w14:textId="2D44D8F6" w:rsidR="00B27123" w:rsidRPr="00CB4ED9" w:rsidRDefault="00AF4F0E">
      <w:pPr>
        <w:pStyle w:val="Odsekzoznamu"/>
        <w:numPr>
          <w:ilvl w:val="0"/>
          <w:numId w:val="19"/>
        </w:numPr>
        <w:spacing w:after="200" w:line="276" w:lineRule="auto"/>
        <w:contextualSpacing w:val="0"/>
        <w:rPr>
          <w:sz w:val="22"/>
          <w:szCs w:val="20"/>
        </w:rPr>
      </w:pPr>
      <w:r w:rsidRPr="00620666">
        <w:rPr>
          <w:sz w:val="22"/>
          <w:szCs w:val="20"/>
        </w:rPr>
        <w:t>Pokiaľ neprítomnosť vedúceho zamestnanca trvá nepretržite dlhšie ako 4 týždne, patrí určenému zastupujúcemu zamestnancovi príplatok za zastupovanie podľa § 9 zákona č. 553/2003 Z. z. v prípade, ak zastupovanie nie je súčasťou pracovných povinností zastupujúceho zamestnanca vyplývajúcich z pracovnej zmluvy.</w:t>
      </w:r>
    </w:p>
    <w:p w14:paraId="1156D96C" w14:textId="6F3A5891" w:rsidR="00F71BCA" w:rsidRPr="00620666" w:rsidRDefault="00F71BCA" w:rsidP="008C760D">
      <w:pPr>
        <w:pStyle w:val="Nadpis1"/>
        <w:spacing w:after="200" w:line="276" w:lineRule="auto"/>
      </w:pPr>
      <w:bookmarkStart w:id="20" w:name="_Toc182482225"/>
      <w:r w:rsidRPr="00620666">
        <w:lastRenderedPageBreak/>
        <w:t>Štvrtá časť</w:t>
      </w:r>
      <w:r w:rsidR="00276C76" w:rsidRPr="00620666">
        <w:br/>
        <w:t>Pracovný čas a dovolenka</w:t>
      </w:r>
      <w:bookmarkEnd w:id="20"/>
    </w:p>
    <w:p w14:paraId="067094D2" w14:textId="77777777" w:rsidR="00395015" w:rsidRPr="00620666" w:rsidRDefault="00395015" w:rsidP="00CB4ED9">
      <w:pPr>
        <w:pStyle w:val="Bezriadkovania"/>
      </w:pPr>
    </w:p>
    <w:p w14:paraId="26330A9C" w14:textId="7B0F7BDA" w:rsidR="00B27123" w:rsidRPr="00CB4ED9" w:rsidRDefault="00276C76" w:rsidP="00CB4ED9">
      <w:pPr>
        <w:pStyle w:val="Nadpis2"/>
        <w:spacing w:after="200" w:line="276" w:lineRule="auto"/>
      </w:pPr>
      <w:bookmarkStart w:id="21" w:name="_Toc182482226"/>
      <w:r w:rsidRPr="00620666">
        <w:t>ČLÁNOK XX.</w:t>
      </w:r>
      <w:r w:rsidRPr="00620666">
        <w:br/>
      </w:r>
      <w:r w:rsidR="00F71BCA" w:rsidRPr="00620666">
        <w:t>Dĺžka a využitie pracovného času</w:t>
      </w:r>
      <w:bookmarkEnd w:id="21"/>
    </w:p>
    <w:p w14:paraId="27E22C42" w14:textId="2CAE242D" w:rsidR="00F71BCA" w:rsidRDefault="00F71BCA">
      <w:pPr>
        <w:pStyle w:val="Odsekzoznamu"/>
        <w:numPr>
          <w:ilvl w:val="0"/>
          <w:numId w:val="20"/>
        </w:numPr>
        <w:spacing w:after="200" w:line="276" w:lineRule="auto"/>
        <w:contextualSpacing w:val="0"/>
        <w:rPr>
          <w:sz w:val="22"/>
          <w:szCs w:val="20"/>
        </w:rPr>
      </w:pPr>
      <w:r w:rsidRPr="00620666">
        <w:rPr>
          <w:sz w:val="22"/>
          <w:szCs w:val="20"/>
        </w:rPr>
        <w:t>Pracovný čas zamestnanca školy je v súlade s § 85 ods. 5 Zákonníka práce najviac 40 hodín týždenne. Zamestnanec, ktorý má pracovný čas rozvrhnutý tak, že pravidelne vykonáva prácu striedavo v oboch zmenách v dvojzmennej prevádzke, má pracovný čas najviac 38 a 3/4 hodiny týždenne, a vo všetkých zmenách v trojzmennej alebo nepretržitej prevádzke má pracovný čas najviac 37 a ½ hodiny týždenne. Rozsah týždenného pracovného času zamestnancov pri výkone práce vo verejnom záujme je upravený v Kolektívnej zmluve vyššieho stupňa na príslušný kalendárny rok pre zamestnávateľov, ktorí pri odmeňovaní postupujú podľa zákona č. 553/2003 Z. z. a v podnikovej kolektívnej zmluve zamestnávateľa.</w:t>
      </w:r>
    </w:p>
    <w:p w14:paraId="41C0404C" w14:textId="087006C6" w:rsidR="002715EE" w:rsidRPr="00620666" w:rsidRDefault="002715EE">
      <w:pPr>
        <w:pStyle w:val="Odsekzoznamu"/>
        <w:numPr>
          <w:ilvl w:val="0"/>
          <w:numId w:val="20"/>
        </w:numPr>
        <w:spacing w:after="200" w:line="276" w:lineRule="auto"/>
        <w:contextualSpacing w:val="0"/>
        <w:rPr>
          <w:sz w:val="22"/>
          <w:szCs w:val="20"/>
        </w:rPr>
      </w:pPr>
      <w:r>
        <w:rPr>
          <w:sz w:val="22"/>
          <w:szCs w:val="20"/>
        </w:rPr>
        <w:t>Pracovný čas zamestnanca školy, ktorého pracovný pomer je dojednaný na kratší pracovný čas, sa upravuje v pracovnej zmluve.</w:t>
      </w:r>
    </w:p>
    <w:p w14:paraId="0DA9F6A8" w14:textId="2C4CD2DA" w:rsidR="002C1FD1" w:rsidRPr="00620666" w:rsidRDefault="002C1FD1">
      <w:pPr>
        <w:pStyle w:val="Odsekzoznamu"/>
        <w:numPr>
          <w:ilvl w:val="0"/>
          <w:numId w:val="20"/>
        </w:numPr>
        <w:spacing w:after="200" w:line="276" w:lineRule="auto"/>
        <w:contextualSpacing w:val="0"/>
        <w:rPr>
          <w:sz w:val="22"/>
          <w:szCs w:val="20"/>
        </w:rPr>
      </w:pPr>
      <w:r w:rsidRPr="00620666">
        <w:rPr>
          <w:sz w:val="22"/>
          <w:szCs w:val="20"/>
        </w:rPr>
        <w:t>Týždenný pracovný čas PZ tvorí čas, v ktorom PZ vykonáva priamu výchovno-vzdelávaciu činnosť, a čas, v ktorom PZ vykonáva ostatné činnosti súvisiace s jeho priamou výchovno-vzdelávacou činnosťou.</w:t>
      </w:r>
    </w:p>
    <w:p w14:paraId="2B862D85" w14:textId="3E95F72E" w:rsidR="00EE7D3A" w:rsidRPr="00EE7D3A" w:rsidRDefault="002C1FD1">
      <w:pPr>
        <w:pStyle w:val="Odsekzoznamu"/>
        <w:numPr>
          <w:ilvl w:val="0"/>
          <w:numId w:val="20"/>
        </w:numPr>
        <w:spacing w:after="200" w:line="276" w:lineRule="auto"/>
        <w:contextualSpacing w:val="0"/>
        <w:rPr>
          <w:sz w:val="22"/>
          <w:szCs w:val="20"/>
        </w:rPr>
      </w:pPr>
      <w:r w:rsidRPr="00620666">
        <w:rPr>
          <w:sz w:val="22"/>
          <w:szCs w:val="20"/>
        </w:rPr>
        <w:t>Riaditeľ určí základný úväzok najviac na obdobie školského roka po prerokovaní so zástupcami zamestnancov. V školách a školských zariadeniach s celoročnou prevádzkou alebo nepretržitou prevádzkou riaditeľ určí najviac na kalendárny rok po prerokov</w:t>
      </w:r>
      <w:r w:rsidR="005550FA" w:rsidRPr="00620666">
        <w:rPr>
          <w:sz w:val="22"/>
          <w:szCs w:val="20"/>
        </w:rPr>
        <w:t>aní so zástupcami zamestnancov.</w:t>
      </w:r>
    </w:p>
    <w:tbl>
      <w:tblPr>
        <w:tblStyle w:val="Mriekatabukysvetl"/>
        <w:tblpPr w:leftFromText="141" w:rightFromText="141" w:vertAnchor="text" w:tblpY="446"/>
        <w:tblW w:w="9067" w:type="dxa"/>
        <w:tblLayout w:type="fixed"/>
        <w:tblLook w:val="0000" w:firstRow="0" w:lastRow="0" w:firstColumn="0" w:lastColumn="0" w:noHBand="0" w:noVBand="0"/>
      </w:tblPr>
      <w:tblGrid>
        <w:gridCol w:w="1849"/>
        <w:gridCol w:w="1849"/>
        <w:gridCol w:w="3101"/>
        <w:gridCol w:w="2268"/>
      </w:tblGrid>
      <w:tr w:rsidR="00EE7D3A" w:rsidRPr="00620666" w14:paraId="21CDB240" w14:textId="77777777" w:rsidTr="002264B3">
        <w:trPr>
          <w:trHeight w:val="260"/>
        </w:trPr>
        <w:tc>
          <w:tcPr>
            <w:tcW w:w="9067" w:type="dxa"/>
            <w:gridSpan w:val="4"/>
            <w:vAlign w:val="center"/>
          </w:tcPr>
          <w:p w14:paraId="558D1E3B" w14:textId="77777777" w:rsidR="00EE7D3A" w:rsidRPr="00620666" w:rsidRDefault="00EE7D3A" w:rsidP="002264B3">
            <w:pPr>
              <w:pStyle w:val="Default"/>
              <w:rPr>
                <w:rFonts w:ascii="Cambria" w:hAnsi="Cambria" w:cs="Calibri"/>
                <w:b/>
                <w:bCs/>
                <w:sz w:val="22"/>
                <w:szCs w:val="22"/>
                <w:highlight w:val="yellow"/>
              </w:rPr>
            </w:pPr>
            <w:r w:rsidRPr="00620666">
              <w:rPr>
                <w:rFonts w:ascii="Cambria" w:hAnsi="Cambria" w:cs="Calibri"/>
                <w:b/>
                <w:bCs/>
                <w:sz w:val="22"/>
                <w:szCs w:val="22"/>
              </w:rPr>
              <w:t xml:space="preserve">Útvar riaditeľa </w:t>
            </w:r>
            <w:r w:rsidRPr="00F912A1">
              <w:rPr>
                <w:rFonts w:ascii="Cambria" w:hAnsi="Cambria" w:cs="Calibri"/>
                <w:b/>
                <w:bCs/>
                <w:sz w:val="22"/>
                <w:szCs w:val="22"/>
              </w:rPr>
              <w:t xml:space="preserve">školy </w:t>
            </w:r>
          </w:p>
        </w:tc>
      </w:tr>
      <w:tr w:rsidR="00EE7D3A" w:rsidRPr="00620666" w14:paraId="7973C8E3" w14:textId="77777777" w:rsidTr="002264B3">
        <w:trPr>
          <w:trHeight w:val="260"/>
        </w:trPr>
        <w:tc>
          <w:tcPr>
            <w:tcW w:w="1849" w:type="dxa"/>
            <w:vAlign w:val="center"/>
          </w:tcPr>
          <w:p w14:paraId="6B3BFB8B"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Pracovné zaradenie</w:t>
            </w:r>
          </w:p>
        </w:tc>
        <w:tc>
          <w:tcPr>
            <w:tcW w:w="1849" w:type="dxa"/>
            <w:vAlign w:val="center"/>
          </w:tcPr>
          <w:p w14:paraId="772DE978"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Prevádzka</w:t>
            </w:r>
          </w:p>
        </w:tc>
        <w:tc>
          <w:tcPr>
            <w:tcW w:w="3101" w:type="dxa"/>
            <w:vAlign w:val="center"/>
          </w:tcPr>
          <w:p w14:paraId="3762A90A"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Pracovná doba na pracovisku</w:t>
            </w:r>
          </w:p>
        </w:tc>
        <w:tc>
          <w:tcPr>
            <w:tcW w:w="2268" w:type="dxa"/>
            <w:vAlign w:val="center"/>
          </w:tcPr>
          <w:p w14:paraId="5EFBB5A1"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Mimo pracoviska</w:t>
            </w:r>
          </w:p>
        </w:tc>
      </w:tr>
      <w:tr w:rsidR="00EE7D3A" w:rsidRPr="00620666" w14:paraId="62B7BF12" w14:textId="77777777" w:rsidTr="002264B3">
        <w:trPr>
          <w:trHeight w:val="1032"/>
        </w:trPr>
        <w:tc>
          <w:tcPr>
            <w:tcW w:w="1849" w:type="dxa"/>
            <w:vAlign w:val="center"/>
          </w:tcPr>
          <w:p w14:paraId="69EE9FC7"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Riaditeľ školy</w:t>
            </w:r>
          </w:p>
        </w:tc>
        <w:tc>
          <w:tcPr>
            <w:tcW w:w="1849" w:type="dxa"/>
            <w:vAlign w:val="center"/>
          </w:tcPr>
          <w:p w14:paraId="0274841E"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1 zmenná (37,5h/týždeň)</w:t>
            </w:r>
          </w:p>
          <w:p w14:paraId="4AFD18D0"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Pracovná doba </w:t>
            </w:r>
            <w:r w:rsidRPr="00B81A07">
              <w:rPr>
                <w:rFonts w:ascii="Cambria" w:hAnsi="Cambria" w:cs="Calibri"/>
                <w:sz w:val="18"/>
                <w:szCs w:val="18"/>
              </w:rPr>
              <w:br/>
              <w:t>07:30 – 15:30</w:t>
            </w:r>
          </w:p>
        </w:tc>
        <w:tc>
          <w:tcPr>
            <w:tcW w:w="3101" w:type="dxa"/>
            <w:vAlign w:val="center"/>
          </w:tcPr>
          <w:p w14:paraId="6AADB9F4" w14:textId="77777777" w:rsidR="00EE7D3A" w:rsidRPr="00B81A07" w:rsidRDefault="00EE7D3A" w:rsidP="002264B3">
            <w:pPr>
              <w:pStyle w:val="Default"/>
              <w:jc w:val="center"/>
              <w:rPr>
                <w:rFonts w:ascii="Cambria" w:hAnsi="Cambria"/>
                <w:sz w:val="18"/>
                <w:szCs w:val="18"/>
              </w:rPr>
            </w:pPr>
            <w:r w:rsidRPr="00B81A07">
              <w:rPr>
                <w:rFonts w:ascii="Cambria" w:hAnsi="Cambria" w:cs="Calibri"/>
                <w:sz w:val="18"/>
                <w:szCs w:val="18"/>
              </w:rPr>
              <w:t>Podľa schváleného rozvrhu hodín, rozvrhu záujmovej činnosti, činnosti vyplývajúce z funkcie.</w:t>
            </w:r>
          </w:p>
        </w:tc>
        <w:tc>
          <w:tcPr>
            <w:tcW w:w="2268" w:type="dxa"/>
            <w:vAlign w:val="center"/>
          </w:tcPr>
          <w:p w14:paraId="25C3C70B"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Činnosti vyplývajúce z funkcie.</w:t>
            </w:r>
          </w:p>
        </w:tc>
      </w:tr>
      <w:tr w:rsidR="00EE7D3A" w:rsidRPr="00620666" w14:paraId="004E48F0" w14:textId="77777777" w:rsidTr="002264B3">
        <w:trPr>
          <w:trHeight w:val="1172"/>
        </w:trPr>
        <w:tc>
          <w:tcPr>
            <w:tcW w:w="1849" w:type="dxa"/>
            <w:vAlign w:val="center"/>
          </w:tcPr>
          <w:p w14:paraId="3E29F9B8" w14:textId="77777777" w:rsidR="00EE7D3A" w:rsidRPr="00B81A07" w:rsidRDefault="00EE7D3A" w:rsidP="002264B3">
            <w:pPr>
              <w:pStyle w:val="Default"/>
              <w:jc w:val="center"/>
              <w:rPr>
                <w:rFonts w:ascii="Cambria" w:hAnsi="Cambria" w:cs="Calibri"/>
                <w:sz w:val="18"/>
                <w:szCs w:val="18"/>
              </w:rPr>
            </w:pPr>
            <w:r w:rsidRPr="00B81A07">
              <w:rPr>
                <w:rFonts w:ascii="Cambria" w:hAnsi="Cambria"/>
                <w:sz w:val="18"/>
                <w:szCs w:val="18"/>
              </w:rPr>
              <w:t>Zástupca riaditeľa školy pre prvý stupeň</w:t>
            </w:r>
          </w:p>
        </w:tc>
        <w:tc>
          <w:tcPr>
            <w:tcW w:w="1849" w:type="dxa"/>
            <w:vAlign w:val="center"/>
          </w:tcPr>
          <w:p w14:paraId="6B5DDC10"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1 zmenná (37,5h/týždeň)</w:t>
            </w:r>
          </w:p>
          <w:p w14:paraId="0AD031F3"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Pracovná doba </w:t>
            </w:r>
            <w:r w:rsidRPr="00B81A07">
              <w:rPr>
                <w:rFonts w:ascii="Cambria" w:hAnsi="Cambria" w:cs="Calibri"/>
                <w:sz w:val="18"/>
                <w:szCs w:val="18"/>
              </w:rPr>
              <w:br/>
              <w:t>07:30 – 15:30</w:t>
            </w:r>
          </w:p>
        </w:tc>
        <w:tc>
          <w:tcPr>
            <w:tcW w:w="3101" w:type="dxa"/>
            <w:vAlign w:val="center"/>
          </w:tcPr>
          <w:p w14:paraId="7018EC8C"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07:30 – 14:00</w:t>
            </w:r>
          </w:p>
        </w:tc>
        <w:tc>
          <w:tcPr>
            <w:tcW w:w="2268" w:type="dxa"/>
            <w:vAlign w:val="center"/>
          </w:tcPr>
          <w:p w14:paraId="0737BCAF"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Činnosti vyplývajúce z funkcie. </w:t>
            </w:r>
          </w:p>
        </w:tc>
      </w:tr>
      <w:tr w:rsidR="00EE7D3A" w:rsidRPr="00620666" w14:paraId="27FD7231" w14:textId="77777777" w:rsidTr="002264B3">
        <w:trPr>
          <w:trHeight w:val="1274"/>
        </w:trPr>
        <w:tc>
          <w:tcPr>
            <w:tcW w:w="1849" w:type="dxa"/>
            <w:vAlign w:val="center"/>
          </w:tcPr>
          <w:p w14:paraId="5650DDFA" w14:textId="77777777" w:rsidR="00EE7D3A" w:rsidRPr="00B81A07" w:rsidRDefault="00EE7D3A" w:rsidP="002264B3">
            <w:pPr>
              <w:pStyle w:val="Default"/>
              <w:jc w:val="center"/>
              <w:rPr>
                <w:rFonts w:ascii="Cambria" w:hAnsi="Cambria" w:cs="Calibri"/>
                <w:sz w:val="18"/>
                <w:szCs w:val="18"/>
              </w:rPr>
            </w:pPr>
            <w:r w:rsidRPr="00B81A07">
              <w:rPr>
                <w:rFonts w:ascii="Cambria" w:hAnsi="Cambria"/>
                <w:sz w:val="18"/>
                <w:szCs w:val="18"/>
              </w:rPr>
              <w:t>Zástupca riaditeľa školy pre druhý stupeň</w:t>
            </w:r>
          </w:p>
        </w:tc>
        <w:tc>
          <w:tcPr>
            <w:tcW w:w="1849" w:type="dxa"/>
            <w:vAlign w:val="center"/>
          </w:tcPr>
          <w:p w14:paraId="7760A1E6"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1 zmenná (37,5h/týždeň)</w:t>
            </w:r>
          </w:p>
          <w:p w14:paraId="512FFA3A"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Pracovná doba </w:t>
            </w:r>
            <w:r w:rsidRPr="00B81A07">
              <w:rPr>
                <w:rFonts w:ascii="Cambria" w:hAnsi="Cambria" w:cs="Calibri"/>
                <w:sz w:val="18"/>
                <w:szCs w:val="18"/>
              </w:rPr>
              <w:br/>
              <w:t>07:30 – 15:30</w:t>
            </w:r>
          </w:p>
        </w:tc>
        <w:tc>
          <w:tcPr>
            <w:tcW w:w="3101" w:type="dxa"/>
            <w:vAlign w:val="center"/>
          </w:tcPr>
          <w:p w14:paraId="389F5EB5" w14:textId="77777777" w:rsidR="00EE7D3A" w:rsidRPr="00F74576" w:rsidRDefault="00EE7D3A" w:rsidP="002264B3">
            <w:pPr>
              <w:pStyle w:val="Default"/>
              <w:jc w:val="center"/>
              <w:rPr>
                <w:rFonts w:ascii="Cambria" w:hAnsi="Cambria" w:cs="Calibri"/>
                <w:sz w:val="18"/>
                <w:szCs w:val="18"/>
              </w:rPr>
            </w:pPr>
            <w:r w:rsidRPr="00B81A07">
              <w:rPr>
                <w:rFonts w:ascii="Cambria" w:hAnsi="Cambria" w:cs="Calibri"/>
                <w:sz w:val="18"/>
                <w:szCs w:val="18"/>
              </w:rPr>
              <w:t>07:30 – 14:00</w:t>
            </w:r>
          </w:p>
        </w:tc>
        <w:tc>
          <w:tcPr>
            <w:tcW w:w="2268" w:type="dxa"/>
            <w:vAlign w:val="center"/>
          </w:tcPr>
          <w:p w14:paraId="55012536"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Činnosti vyplývajúce z funkcie. </w:t>
            </w:r>
          </w:p>
        </w:tc>
      </w:tr>
      <w:tr w:rsidR="00EE7D3A" w:rsidRPr="00620666" w14:paraId="4F172252" w14:textId="77777777" w:rsidTr="002264B3">
        <w:trPr>
          <w:trHeight w:val="1118"/>
        </w:trPr>
        <w:tc>
          <w:tcPr>
            <w:tcW w:w="1849" w:type="dxa"/>
            <w:vAlign w:val="center"/>
          </w:tcPr>
          <w:p w14:paraId="41129904" w14:textId="77777777" w:rsidR="00EE7D3A" w:rsidRPr="00B81A07" w:rsidRDefault="00EE7D3A" w:rsidP="002264B3">
            <w:pPr>
              <w:pStyle w:val="Default"/>
              <w:jc w:val="center"/>
              <w:rPr>
                <w:rFonts w:ascii="Cambria" w:hAnsi="Cambria" w:cs="Calibri"/>
                <w:sz w:val="18"/>
                <w:szCs w:val="18"/>
              </w:rPr>
            </w:pPr>
            <w:r>
              <w:rPr>
                <w:rFonts w:ascii="Cambria" w:hAnsi="Cambria"/>
                <w:sz w:val="18"/>
                <w:szCs w:val="18"/>
              </w:rPr>
              <w:lastRenderedPageBreak/>
              <w:t>Vedúci vychovávateľ</w:t>
            </w:r>
          </w:p>
        </w:tc>
        <w:tc>
          <w:tcPr>
            <w:tcW w:w="1849" w:type="dxa"/>
            <w:vAlign w:val="center"/>
          </w:tcPr>
          <w:p w14:paraId="018518C8"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1 zmenná (37,5h/týždeň)</w:t>
            </w:r>
          </w:p>
          <w:p w14:paraId="6A145A77"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 xml:space="preserve">Pracovná doba </w:t>
            </w:r>
            <w:r w:rsidRPr="00B81A07">
              <w:rPr>
                <w:rFonts w:ascii="Cambria" w:hAnsi="Cambria" w:cs="Calibri"/>
                <w:sz w:val="18"/>
                <w:szCs w:val="18"/>
              </w:rPr>
              <w:br/>
              <w:t>7</w:t>
            </w:r>
            <w:r>
              <w:rPr>
                <w:rFonts w:ascii="Cambria" w:hAnsi="Cambria" w:cs="Calibri"/>
                <w:sz w:val="18"/>
                <w:szCs w:val="18"/>
              </w:rPr>
              <w:t>:</w:t>
            </w:r>
            <w:r w:rsidRPr="00B81A07">
              <w:rPr>
                <w:rFonts w:ascii="Cambria" w:hAnsi="Cambria" w:cs="Calibri"/>
                <w:sz w:val="18"/>
                <w:szCs w:val="18"/>
              </w:rPr>
              <w:t xml:space="preserve">30 </w:t>
            </w:r>
            <w:r>
              <w:rPr>
                <w:rFonts w:ascii="Cambria" w:hAnsi="Cambria" w:cs="Calibri"/>
                <w:sz w:val="18"/>
                <w:szCs w:val="18"/>
              </w:rPr>
              <w:t>–</w:t>
            </w:r>
            <w:r w:rsidRPr="00B81A07">
              <w:rPr>
                <w:rFonts w:ascii="Cambria" w:hAnsi="Cambria" w:cs="Calibri"/>
                <w:sz w:val="18"/>
                <w:szCs w:val="18"/>
              </w:rPr>
              <w:t xml:space="preserve"> 15</w:t>
            </w:r>
            <w:r>
              <w:rPr>
                <w:rFonts w:ascii="Cambria" w:hAnsi="Cambria" w:cs="Calibri"/>
                <w:sz w:val="18"/>
                <w:szCs w:val="18"/>
              </w:rPr>
              <w:t>:</w:t>
            </w:r>
            <w:r w:rsidRPr="00B81A07">
              <w:rPr>
                <w:rFonts w:ascii="Cambria" w:hAnsi="Cambria" w:cs="Calibri"/>
                <w:sz w:val="18"/>
                <w:szCs w:val="18"/>
              </w:rPr>
              <w:t>30</w:t>
            </w:r>
          </w:p>
        </w:tc>
        <w:tc>
          <w:tcPr>
            <w:tcW w:w="3101" w:type="dxa"/>
            <w:vAlign w:val="center"/>
          </w:tcPr>
          <w:p w14:paraId="29DF6EB6" w14:textId="77777777" w:rsidR="00EE7D3A" w:rsidRPr="00B81A07" w:rsidRDefault="00EE7D3A" w:rsidP="002264B3">
            <w:pPr>
              <w:pStyle w:val="Default"/>
              <w:jc w:val="center"/>
              <w:rPr>
                <w:rFonts w:ascii="Cambria" w:hAnsi="Cambria"/>
                <w:sz w:val="18"/>
                <w:szCs w:val="18"/>
              </w:rPr>
            </w:pPr>
            <w:r w:rsidRPr="00B81A07">
              <w:rPr>
                <w:rFonts w:ascii="Cambria" w:hAnsi="Cambria" w:cs="Calibri"/>
                <w:sz w:val="18"/>
                <w:szCs w:val="18"/>
              </w:rPr>
              <w:t>Podľa schváleného rozvrhu záujmovej činnost</w:t>
            </w:r>
            <w:r>
              <w:rPr>
                <w:rFonts w:ascii="Cambria" w:hAnsi="Cambria" w:cs="Calibri"/>
                <w:sz w:val="18"/>
                <w:szCs w:val="18"/>
              </w:rPr>
              <w:t>í a </w:t>
            </w:r>
            <w:r w:rsidRPr="00B81A07">
              <w:rPr>
                <w:rFonts w:ascii="Cambria" w:hAnsi="Cambria" w:cs="Calibri"/>
                <w:sz w:val="18"/>
                <w:szCs w:val="18"/>
              </w:rPr>
              <w:t>činnost</w:t>
            </w:r>
            <w:r>
              <w:rPr>
                <w:rFonts w:ascii="Cambria" w:hAnsi="Cambria" w:cs="Calibri"/>
                <w:sz w:val="18"/>
                <w:szCs w:val="18"/>
              </w:rPr>
              <w:t xml:space="preserve">í </w:t>
            </w:r>
            <w:r w:rsidRPr="00B81A07">
              <w:rPr>
                <w:rFonts w:ascii="Cambria" w:hAnsi="Cambria" w:cs="Calibri"/>
                <w:sz w:val="18"/>
                <w:szCs w:val="18"/>
              </w:rPr>
              <w:t>vyplývajúc</w:t>
            </w:r>
            <w:r>
              <w:rPr>
                <w:rFonts w:ascii="Cambria" w:hAnsi="Cambria" w:cs="Calibri"/>
                <w:sz w:val="18"/>
                <w:szCs w:val="18"/>
              </w:rPr>
              <w:t>ich</w:t>
            </w:r>
            <w:r w:rsidRPr="00B81A07">
              <w:rPr>
                <w:rFonts w:ascii="Cambria" w:hAnsi="Cambria" w:cs="Calibri"/>
                <w:sz w:val="18"/>
                <w:szCs w:val="18"/>
              </w:rPr>
              <w:t xml:space="preserve"> z funkcie.</w:t>
            </w:r>
          </w:p>
        </w:tc>
        <w:tc>
          <w:tcPr>
            <w:tcW w:w="2268" w:type="dxa"/>
            <w:vAlign w:val="center"/>
          </w:tcPr>
          <w:p w14:paraId="7BA6F522" w14:textId="77777777" w:rsidR="00EE7D3A" w:rsidRPr="00B81A07" w:rsidRDefault="00EE7D3A" w:rsidP="002264B3">
            <w:pPr>
              <w:pStyle w:val="Default"/>
              <w:jc w:val="center"/>
              <w:rPr>
                <w:rFonts w:ascii="Cambria" w:hAnsi="Cambria" w:cs="Calibri"/>
                <w:sz w:val="18"/>
                <w:szCs w:val="18"/>
              </w:rPr>
            </w:pPr>
            <w:r w:rsidRPr="00B81A07">
              <w:rPr>
                <w:rFonts w:ascii="Cambria" w:hAnsi="Cambria" w:cs="Calibri"/>
                <w:sz w:val="18"/>
                <w:szCs w:val="18"/>
              </w:rPr>
              <w:t>Činnosti vyplývajúce z funkcie.</w:t>
            </w:r>
          </w:p>
        </w:tc>
      </w:tr>
    </w:tbl>
    <w:p w14:paraId="39F5D893" w14:textId="77777777" w:rsidR="00EE7D3A" w:rsidRPr="00EE7D3A" w:rsidRDefault="00EE7D3A" w:rsidP="00EE7D3A">
      <w:pPr>
        <w:rPr>
          <w:sz w:val="22"/>
          <w:szCs w:val="20"/>
        </w:rPr>
      </w:pPr>
    </w:p>
    <w:tbl>
      <w:tblPr>
        <w:tblStyle w:val="Mriekatabukysvetl"/>
        <w:tblpPr w:leftFromText="141" w:rightFromText="141" w:vertAnchor="text" w:tblpY="446"/>
        <w:tblW w:w="9067" w:type="dxa"/>
        <w:tblLayout w:type="fixed"/>
        <w:tblLook w:val="0000" w:firstRow="0" w:lastRow="0" w:firstColumn="0" w:lastColumn="0" w:noHBand="0" w:noVBand="0"/>
      </w:tblPr>
      <w:tblGrid>
        <w:gridCol w:w="1849"/>
        <w:gridCol w:w="1849"/>
        <w:gridCol w:w="3101"/>
        <w:gridCol w:w="2268"/>
      </w:tblGrid>
      <w:tr w:rsidR="00EE7D3A" w:rsidRPr="00620666" w14:paraId="4DBABBCD" w14:textId="77777777" w:rsidTr="002264B3">
        <w:trPr>
          <w:trHeight w:val="260"/>
        </w:trPr>
        <w:tc>
          <w:tcPr>
            <w:tcW w:w="9067" w:type="dxa"/>
            <w:gridSpan w:val="4"/>
            <w:vAlign w:val="center"/>
          </w:tcPr>
          <w:p w14:paraId="27825319" w14:textId="77777777" w:rsidR="00EE7D3A" w:rsidRPr="00620666" w:rsidRDefault="00EE7D3A" w:rsidP="002264B3">
            <w:pPr>
              <w:pStyle w:val="Default"/>
              <w:rPr>
                <w:rFonts w:ascii="Cambria" w:hAnsi="Cambria" w:cs="Calibri"/>
                <w:b/>
                <w:bCs/>
                <w:sz w:val="22"/>
                <w:szCs w:val="22"/>
                <w:highlight w:val="yellow"/>
              </w:rPr>
            </w:pPr>
            <w:r w:rsidRPr="00620666">
              <w:rPr>
                <w:rFonts w:ascii="Cambria" w:hAnsi="Cambria" w:cs="Calibri"/>
                <w:b/>
                <w:bCs/>
                <w:sz w:val="22"/>
                <w:szCs w:val="22"/>
              </w:rPr>
              <w:t>Pedagogický útvar</w:t>
            </w:r>
          </w:p>
        </w:tc>
      </w:tr>
      <w:tr w:rsidR="00EE7D3A" w:rsidRPr="00620666" w14:paraId="48A092A2" w14:textId="77777777" w:rsidTr="002264B3">
        <w:trPr>
          <w:trHeight w:val="260"/>
        </w:trPr>
        <w:tc>
          <w:tcPr>
            <w:tcW w:w="1849" w:type="dxa"/>
            <w:vAlign w:val="center"/>
          </w:tcPr>
          <w:p w14:paraId="0FC37986"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Pracovné zaradenie</w:t>
            </w:r>
          </w:p>
        </w:tc>
        <w:tc>
          <w:tcPr>
            <w:tcW w:w="1849" w:type="dxa"/>
            <w:vAlign w:val="center"/>
          </w:tcPr>
          <w:p w14:paraId="5919B92F"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Prevádzka</w:t>
            </w:r>
          </w:p>
        </w:tc>
        <w:tc>
          <w:tcPr>
            <w:tcW w:w="3101" w:type="dxa"/>
            <w:vAlign w:val="center"/>
          </w:tcPr>
          <w:p w14:paraId="4AE2200F"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Pracovná doba na pracovisku</w:t>
            </w:r>
          </w:p>
        </w:tc>
        <w:tc>
          <w:tcPr>
            <w:tcW w:w="2268" w:type="dxa"/>
            <w:vAlign w:val="center"/>
          </w:tcPr>
          <w:p w14:paraId="5FF4AD13"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Mimo pracoviska</w:t>
            </w:r>
          </w:p>
        </w:tc>
      </w:tr>
      <w:tr w:rsidR="00EE7D3A" w:rsidRPr="00620666" w14:paraId="7238FBE1" w14:textId="77777777" w:rsidTr="002264B3">
        <w:trPr>
          <w:trHeight w:val="1458"/>
        </w:trPr>
        <w:tc>
          <w:tcPr>
            <w:tcW w:w="1849" w:type="dxa"/>
            <w:vAlign w:val="center"/>
          </w:tcPr>
          <w:p w14:paraId="53263DCC"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Učiteľ 1. stupňa ZŠ</w:t>
            </w:r>
          </w:p>
        </w:tc>
        <w:tc>
          <w:tcPr>
            <w:tcW w:w="1849" w:type="dxa"/>
            <w:vAlign w:val="center"/>
          </w:tcPr>
          <w:p w14:paraId="7D1D98FE"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1 zmenná (37,5h/týždeň)</w:t>
            </w:r>
          </w:p>
          <w:p w14:paraId="738338F6"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Pracovná doba </w:t>
            </w:r>
            <w:r w:rsidRPr="00842010">
              <w:rPr>
                <w:rFonts w:ascii="Cambria" w:hAnsi="Cambria" w:cs="Calibri"/>
                <w:sz w:val="18"/>
                <w:szCs w:val="18"/>
              </w:rPr>
              <w:br/>
              <w:t>07:</w:t>
            </w:r>
            <w:r>
              <w:rPr>
                <w:rFonts w:ascii="Cambria" w:hAnsi="Cambria" w:cs="Calibri"/>
                <w:sz w:val="18"/>
                <w:szCs w:val="18"/>
              </w:rPr>
              <w:t>3</w:t>
            </w:r>
            <w:r w:rsidRPr="00842010">
              <w:rPr>
                <w:rFonts w:ascii="Cambria" w:hAnsi="Cambria" w:cs="Calibri"/>
                <w:sz w:val="18"/>
                <w:szCs w:val="18"/>
              </w:rPr>
              <w:t>0 – 15:</w:t>
            </w:r>
            <w:r>
              <w:rPr>
                <w:rFonts w:ascii="Cambria" w:hAnsi="Cambria" w:cs="Calibri"/>
                <w:sz w:val="18"/>
                <w:szCs w:val="18"/>
              </w:rPr>
              <w:t>3</w:t>
            </w:r>
            <w:r w:rsidRPr="00842010">
              <w:rPr>
                <w:rFonts w:ascii="Cambria" w:hAnsi="Cambria" w:cs="Calibri"/>
                <w:sz w:val="18"/>
                <w:szCs w:val="18"/>
              </w:rPr>
              <w:t>0</w:t>
            </w:r>
          </w:p>
        </w:tc>
        <w:tc>
          <w:tcPr>
            <w:tcW w:w="3101" w:type="dxa"/>
            <w:vAlign w:val="center"/>
          </w:tcPr>
          <w:p w14:paraId="0C2D3CC4" w14:textId="77777777" w:rsidR="00EE7D3A" w:rsidRPr="00842010" w:rsidRDefault="00EE7D3A" w:rsidP="002264B3">
            <w:pPr>
              <w:pStyle w:val="Default"/>
              <w:jc w:val="center"/>
              <w:rPr>
                <w:rFonts w:ascii="Cambria" w:hAnsi="Cambria"/>
                <w:sz w:val="18"/>
                <w:szCs w:val="18"/>
              </w:rPr>
            </w:pPr>
            <w:r w:rsidRPr="00842010">
              <w:rPr>
                <w:rFonts w:ascii="Cambria" w:hAnsi="Cambria" w:cs="Calibri"/>
                <w:sz w:val="18"/>
                <w:szCs w:val="18"/>
              </w:rPr>
              <w:t xml:space="preserve"> Podľa schváleného rozvrhu dozorov, rozvrhu záujmovej činnosti (príchod min. 10 min pred začiatkom priamej činnosti) </w:t>
            </w:r>
          </w:p>
        </w:tc>
        <w:tc>
          <w:tcPr>
            <w:tcW w:w="2268" w:type="dxa"/>
            <w:vAlign w:val="center"/>
          </w:tcPr>
          <w:p w14:paraId="3E80E75F"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Po priamej výchovno-vzdelávacej činnosti – domáca príprava</w:t>
            </w:r>
          </w:p>
        </w:tc>
      </w:tr>
      <w:tr w:rsidR="00EE7D3A" w:rsidRPr="00620666" w14:paraId="7DF835FF" w14:textId="77777777" w:rsidTr="002264B3">
        <w:trPr>
          <w:trHeight w:val="1407"/>
        </w:trPr>
        <w:tc>
          <w:tcPr>
            <w:tcW w:w="1849" w:type="dxa"/>
            <w:vAlign w:val="center"/>
          </w:tcPr>
          <w:p w14:paraId="0F23D4D0"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Učiteľ 2. stupňa ZŠ</w:t>
            </w:r>
          </w:p>
        </w:tc>
        <w:tc>
          <w:tcPr>
            <w:tcW w:w="1849" w:type="dxa"/>
            <w:vAlign w:val="center"/>
          </w:tcPr>
          <w:p w14:paraId="6CA7DC98"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1 zmenná (37,5h/týždeň)</w:t>
            </w:r>
          </w:p>
          <w:p w14:paraId="7EC6936C"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Pracovná doba </w:t>
            </w:r>
            <w:r w:rsidRPr="00842010">
              <w:rPr>
                <w:rFonts w:ascii="Cambria" w:hAnsi="Cambria" w:cs="Calibri"/>
                <w:sz w:val="18"/>
                <w:szCs w:val="18"/>
              </w:rPr>
              <w:br/>
              <w:t>07:</w:t>
            </w:r>
            <w:r>
              <w:rPr>
                <w:rFonts w:ascii="Cambria" w:hAnsi="Cambria" w:cs="Calibri"/>
                <w:sz w:val="18"/>
                <w:szCs w:val="18"/>
              </w:rPr>
              <w:t>3</w:t>
            </w:r>
            <w:r w:rsidRPr="00842010">
              <w:rPr>
                <w:rFonts w:ascii="Cambria" w:hAnsi="Cambria" w:cs="Calibri"/>
                <w:sz w:val="18"/>
                <w:szCs w:val="18"/>
              </w:rPr>
              <w:t>0 – 15:</w:t>
            </w:r>
            <w:r>
              <w:rPr>
                <w:rFonts w:ascii="Cambria" w:hAnsi="Cambria" w:cs="Calibri"/>
                <w:sz w:val="18"/>
                <w:szCs w:val="18"/>
              </w:rPr>
              <w:t>3</w:t>
            </w:r>
            <w:r w:rsidRPr="00842010">
              <w:rPr>
                <w:rFonts w:ascii="Cambria" w:hAnsi="Cambria" w:cs="Calibri"/>
                <w:sz w:val="18"/>
                <w:szCs w:val="18"/>
              </w:rPr>
              <w:t>0</w:t>
            </w:r>
          </w:p>
        </w:tc>
        <w:tc>
          <w:tcPr>
            <w:tcW w:w="3101" w:type="dxa"/>
            <w:vAlign w:val="center"/>
          </w:tcPr>
          <w:p w14:paraId="23129F21"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 Podľa schváleného rozvrhu dozorov, rozvrhu záujmovej činnosti (príchod min. 10 min pred začiatkom priamej činnosti) </w:t>
            </w:r>
          </w:p>
        </w:tc>
        <w:tc>
          <w:tcPr>
            <w:tcW w:w="2268" w:type="dxa"/>
            <w:vAlign w:val="center"/>
          </w:tcPr>
          <w:p w14:paraId="1C6F896F"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Po priamej výchovno-vzdelávacej činnosti – domáca príprava</w:t>
            </w:r>
          </w:p>
        </w:tc>
      </w:tr>
      <w:tr w:rsidR="00EE7D3A" w:rsidRPr="00620666" w14:paraId="47FCAE4C" w14:textId="77777777" w:rsidTr="002264B3">
        <w:trPr>
          <w:trHeight w:val="1555"/>
        </w:trPr>
        <w:tc>
          <w:tcPr>
            <w:tcW w:w="1849" w:type="dxa"/>
            <w:vAlign w:val="center"/>
          </w:tcPr>
          <w:p w14:paraId="363C6D33"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Vychovávateľ</w:t>
            </w:r>
          </w:p>
        </w:tc>
        <w:tc>
          <w:tcPr>
            <w:tcW w:w="1849" w:type="dxa"/>
            <w:vAlign w:val="center"/>
          </w:tcPr>
          <w:p w14:paraId="47361737"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1 zmenná (37,5h/týždeň)</w:t>
            </w:r>
          </w:p>
          <w:p w14:paraId="01258315" w14:textId="77777777" w:rsidR="00EE7D3A"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Pracovná doba </w:t>
            </w:r>
            <w:r w:rsidRPr="00842010">
              <w:rPr>
                <w:rFonts w:ascii="Cambria" w:hAnsi="Cambria" w:cs="Calibri"/>
                <w:sz w:val="18"/>
                <w:szCs w:val="18"/>
              </w:rPr>
              <w:br/>
            </w:r>
          </w:p>
          <w:p w14:paraId="172277E6" w14:textId="77777777" w:rsidR="00EE7D3A" w:rsidRDefault="00EE7D3A" w:rsidP="002264B3">
            <w:pPr>
              <w:pStyle w:val="Default"/>
              <w:jc w:val="center"/>
              <w:rPr>
                <w:rFonts w:ascii="Cambria" w:hAnsi="Cambria" w:cs="Calibri"/>
                <w:sz w:val="18"/>
                <w:szCs w:val="18"/>
              </w:rPr>
            </w:pPr>
            <w:r>
              <w:rPr>
                <w:rFonts w:ascii="Cambria" w:hAnsi="Cambria" w:cs="Calibri"/>
                <w:sz w:val="18"/>
                <w:szCs w:val="18"/>
              </w:rPr>
              <w:t>ranná družina</w:t>
            </w:r>
            <w:r>
              <w:rPr>
                <w:rFonts w:ascii="Cambria" w:hAnsi="Cambria" w:cs="Calibri"/>
                <w:sz w:val="18"/>
                <w:szCs w:val="18"/>
              </w:rPr>
              <w:br/>
            </w:r>
            <w:r w:rsidRPr="00842010">
              <w:rPr>
                <w:rFonts w:ascii="Cambria" w:hAnsi="Cambria" w:cs="Calibri"/>
                <w:sz w:val="18"/>
                <w:szCs w:val="18"/>
              </w:rPr>
              <w:t>06:30 – 09:00</w:t>
            </w:r>
          </w:p>
          <w:p w14:paraId="205E8009"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br/>
              <w:t>11:00 - 1</w:t>
            </w:r>
            <w:r>
              <w:rPr>
                <w:rFonts w:ascii="Cambria" w:hAnsi="Cambria" w:cs="Calibri"/>
                <w:sz w:val="18"/>
                <w:szCs w:val="18"/>
              </w:rPr>
              <w:t>8</w:t>
            </w:r>
            <w:r w:rsidRPr="00842010">
              <w:rPr>
                <w:rFonts w:ascii="Cambria" w:hAnsi="Cambria" w:cs="Calibri"/>
                <w:sz w:val="18"/>
                <w:szCs w:val="18"/>
              </w:rPr>
              <w:t>:00</w:t>
            </w:r>
          </w:p>
        </w:tc>
        <w:tc>
          <w:tcPr>
            <w:tcW w:w="3101" w:type="dxa"/>
            <w:vAlign w:val="center"/>
          </w:tcPr>
          <w:p w14:paraId="64629134" w14:textId="77777777" w:rsidR="00EE7D3A" w:rsidRPr="00842010" w:rsidRDefault="00EE7D3A" w:rsidP="002264B3">
            <w:pPr>
              <w:pStyle w:val="Default"/>
              <w:jc w:val="center"/>
              <w:rPr>
                <w:rFonts w:ascii="Cambria" w:hAnsi="Cambria"/>
                <w:sz w:val="18"/>
                <w:szCs w:val="18"/>
              </w:rPr>
            </w:pPr>
            <w:r w:rsidRPr="00842010">
              <w:rPr>
                <w:rFonts w:ascii="Cambria" w:hAnsi="Cambria" w:cs="Calibri"/>
                <w:sz w:val="18"/>
                <w:szCs w:val="18"/>
              </w:rPr>
              <w:t xml:space="preserve"> Podľa schváleného rozvrhu záujmovej činnosti (príchod min. 10 min pred začiatkom priamej činnosti)</w:t>
            </w:r>
          </w:p>
        </w:tc>
        <w:tc>
          <w:tcPr>
            <w:tcW w:w="2268" w:type="dxa"/>
            <w:vAlign w:val="center"/>
          </w:tcPr>
          <w:p w14:paraId="3469555D"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Pred alebo po priamej výchovno-vzdelávacej činnosti – domáca príprava</w:t>
            </w:r>
          </w:p>
        </w:tc>
      </w:tr>
      <w:tr w:rsidR="00EE7D3A" w:rsidRPr="00620666" w14:paraId="2080E355" w14:textId="77777777" w:rsidTr="002264B3">
        <w:trPr>
          <w:trHeight w:val="1411"/>
        </w:trPr>
        <w:tc>
          <w:tcPr>
            <w:tcW w:w="1849" w:type="dxa"/>
            <w:vAlign w:val="center"/>
          </w:tcPr>
          <w:p w14:paraId="43B76776" w14:textId="77777777" w:rsidR="00EE7D3A" w:rsidRPr="00842010" w:rsidRDefault="00EE7D3A" w:rsidP="002264B3">
            <w:pPr>
              <w:pStyle w:val="Default"/>
              <w:jc w:val="center"/>
              <w:rPr>
                <w:rFonts w:ascii="Cambria" w:hAnsi="Cambria" w:cs="Calibri"/>
                <w:sz w:val="18"/>
                <w:szCs w:val="18"/>
              </w:rPr>
            </w:pPr>
            <w:r w:rsidRPr="00842010">
              <w:rPr>
                <w:rFonts w:ascii="Cambria" w:hAnsi="Cambria"/>
                <w:sz w:val="18"/>
                <w:szCs w:val="18"/>
              </w:rPr>
              <w:t>Pedagogický asistent</w:t>
            </w:r>
          </w:p>
        </w:tc>
        <w:tc>
          <w:tcPr>
            <w:tcW w:w="1849" w:type="dxa"/>
            <w:vAlign w:val="center"/>
          </w:tcPr>
          <w:p w14:paraId="6E08E924"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1 zmenná (37,5h/týždeň)</w:t>
            </w:r>
          </w:p>
          <w:p w14:paraId="66E4EAA9"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Pracovná doba </w:t>
            </w:r>
            <w:r w:rsidRPr="00842010">
              <w:rPr>
                <w:rFonts w:ascii="Cambria" w:hAnsi="Cambria" w:cs="Calibri"/>
                <w:sz w:val="18"/>
                <w:szCs w:val="18"/>
              </w:rPr>
              <w:br/>
            </w:r>
            <w:r w:rsidRPr="00B81A07">
              <w:rPr>
                <w:rFonts w:ascii="Cambria" w:hAnsi="Cambria" w:cs="Calibri"/>
                <w:sz w:val="18"/>
                <w:szCs w:val="18"/>
              </w:rPr>
              <w:t>07:30 – 15:30</w:t>
            </w:r>
          </w:p>
        </w:tc>
        <w:tc>
          <w:tcPr>
            <w:tcW w:w="3101" w:type="dxa"/>
            <w:vAlign w:val="center"/>
          </w:tcPr>
          <w:p w14:paraId="770B347A" w14:textId="77777777" w:rsidR="00EE7D3A" w:rsidRPr="00842010" w:rsidRDefault="00EE7D3A" w:rsidP="002264B3">
            <w:pPr>
              <w:pStyle w:val="Default"/>
              <w:jc w:val="center"/>
              <w:rPr>
                <w:rFonts w:ascii="Cambria" w:hAnsi="Cambria"/>
                <w:sz w:val="18"/>
                <w:szCs w:val="18"/>
              </w:rPr>
            </w:pPr>
            <w:r w:rsidRPr="00842010">
              <w:rPr>
                <w:rFonts w:ascii="Cambria" w:hAnsi="Cambria" w:cs="Calibri"/>
                <w:sz w:val="18"/>
                <w:szCs w:val="18"/>
              </w:rPr>
              <w:t xml:space="preserve"> Podľa schváleného rozvrhu dozorov, rozvrhu záujmovej činnosti (príchod min. 10 min pred začiatkom priamej činnosti) </w:t>
            </w:r>
          </w:p>
        </w:tc>
        <w:tc>
          <w:tcPr>
            <w:tcW w:w="2268" w:type="dxa"/>
            <w:vAlign w:val="center"/>
          </w:tcPr>
          <w:p w14:paraId="03E9196B"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Po priamej výchovno-vzdelávacej činnosti – domáca príprava</w:t>
            </w:r>
          </w:p>
        </w:tc>
      </w:tr>
      <w:tr w:rsidR="00EE7D3A" w:rsidRPr="00620666" w14:paraId="1533CEE1" w14:textId="77777777" w:rsidTr="002264B3">
        <w:trPr>
          <w:trHeight w:val="424"/>
        </w:trPr>
        <w:tc>
          <w:tcPr>
            <w:tcW w:w="1849" w:type="dxa"/>
            <w:vAlign w:val="center"/>
          </w:tcPr>
          <w:p w14:paraId="0B9DF5F8" w14:textId="77777777" w:rsidR="00EE7D3A" w:rsidRPr="00842010" w:rsidRDefault="00EE7D3A" w:rsidP="002264B3">
            <w:pPr>
              <w:pStyle w:val="Default"/>
              <w:jc w:val="center"/>
              <w:rPr>
                <w:rFonts w:ascii="Cambria" w:hAnsi="Cambria" w:cs="Calibri"/>
                <w:sz w:val="18"/>
                <w:szCs w:val="18"/>
              </w:rPr>
            </w:pPr>
            <w:r w:rsidRPr="00842010">
              <w:rPr>
                <w:rFonts w:ascii="Cambria" w:hAnsi="Cambria"/>
                <w:sz w:val="18"/>
                <w:szCs w:val="18"/>
              </w:rPr>
              <w:t>Školský špeciálny pedagóg</w:t>
            </w:r>
          </w:p>
        </w:tc>
        <w:tc>
          <w:tcPr>
            <w:tcW w:w="1849" w:type="dxa"/>
            <w:vAlign w:val="center"/>
          </w:tcPr>
          <w:p w14:paraId="45F1E683"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1 zmenná (37,5h/týždeň)</w:t>
            </w:r>
          </w:p>
          <w:p w14:paraId="6C250B00"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 xml:space="preserve">Pracovná doba </w:t>
            </w:r>
            <w:r w:rsidRPr="00842010">
              <w:rPr>
                <w:rFonts w:ascii="Cambria" w:hAnsi="Cambria" w:cs="Calibri"/>
                <w:sz w:val="18"/>
                <w:szCs w:val="18"/>
              </w:rPr>
              <w:br/>
            </w:r>
            <w:r w:rsidRPr="00B81A07">
              <w:rPr>
                <w:rFonts w:ascii="Cambria" w:hAnsi="Cambria" w:cs="Calibri"/>
                <w:sz w:val="18"/>
                <w:szCs w:val="18"/>
              </w:rPr>
              <w:t>07:30 – 15:30</w:t>
            </w:r>
          </w:p>
        </w:tc>
        <w:tc>
          <w:tcPr>
            <w:tcW w:w="3101" w:type="dxa"/>
            <w:vAlign w:val="center"/>
          </w:tcPr>
          <w:p w14:paraId="6423EFEA" w14:textId="77777777" w:rsidR="00EE7D3A" w:rsidRPr="00842010" w:rsidRDefault="00EE7D3A" w:rsidP="002264B3">
            <w:pPr>
              <w:pStyle w:val="Default"/>
              <w:jc w:val="center"/>
              <w:rPr>
                <w:rFonts w:ascii="Cambria" w:hAnsi="Cambria"/>
                <w:sz w:val="18"/>
                <w:szCs w:val="18"/>
              </w:rPr>
            </w:pPr>
            <w:r w:rsidRPr="00842010">
              <w:rPr>
                <w:rFonts w:ascii="Cambria" w:hAnsi="Cambria" w:cs="Calibri"/>
                <w:sz w:val="18"/>
                <w:szCs w:val="18"/>
              </w:rPr>
              <w:t xml:space="preserve"> Podľa schváleného rozvrhu dozorov, rozvrhu záujmovej činnosti (príchod min. 10 min pred začiatkom priamej činnosti) </w:t>
            </w:r>
          </w:p>
        </w:tc>
        <w:tc>
          <w:tcPr>
            <w:tcW w:w="2268" w:type="dxa"/>
            <w:vAlign w:val="center"/>
          </w:tcPr>
          <w:p w14:paraId="51B7DA05"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Po priamej výchovno-vzdelávacej činnosti – domáca príprava</w:t>
            </w:r>
          </w:p>
        </w:tc>
      </w:tr>
    </w:tbl>
    <w:p w14:paraId="7F945823" w14:textId="77777777" w:rsidR="00EE7D3A" w:rsidRPr="00EE7D3A" w:rsidRDefault="00EE7D3A" w:rsidP="00EE7D3A">
      <w:pPr>
        <w:rPr>
          <w:sz w:val="22"/>
          <w:szCs w:val="20"/>
        </w:rPr>
      </w:pPr>
    </w:p>
    <w:p w14:paraId="79064513" w14:textId="77777777" w:rsidR="00EE7D3A" w:rsidRPr="00EE7D3A" w:rsidRDefault="00EE7D3A" w:rsidP="00EE7D3A">
      <w:pPr>
        <w:rPr>
          <w:sz w:val="22"/>
          <w:szCs w:val="20"/>
        </w:rPr>
      </w:pPr>
    </w:p>
    <w:tbl>
      <w:tblPr>
        <w:tblStyle w:val="Mriekatabukysvetl"/>
        <w:tblpPr w:leftFromText="141" w:rightFromText="141" w:vertAnchor="text" w:tblpY="446"/>
        <w:tblW w:w="9067" w:type="dxa"/>
        <w:tblLayout w:type="fixed"/>
        <w:tblLook w:val="0000" w:firstRow="0" w:lastRow="0" w:firstColumn="0" w:lastColumn="0" w:noHBand="0" w:noVBand="0"/>
      </w:tblPr>
      <w:tblGrid>
        <w:gridCol w:w="2405"/>
        <w:gridCol w:w="2552"/>
        <w:gridCol w:w="2126"/>
        <w:gridCol w:w="1984"/>
      </w:tblGrid>
      <w:tr w:rsidR="00EE7D3A" w:rsidRPr="00620666" w14:paraId="6FB1C22A" w14:textId="77777777" w:rsidTr="002264B3">
        <w:trPr>
          <w:trHeight w:val="260"/>
        </w:trPr>
        <w:tc>
          <w:tcPr>
            <w:tcW w:w="2405" w:type="dxa"/>
            <w:shd w:val="clear" w:color="auto" w:fill="auto"/>
            <w:vAlign w:val="center"/>
          </w:tcPr>
          <w:p w14:paraId="0094EE9B" w14:textId="77777777" w:rsidR="00EE7D3A" w:rsidRPr="00620666" w:rsidRDefault="00EE7D3A" w:rsidP="002264B3">
            <w:pPr>
              <w:pStyle w:val="Default"/>
              <w:rPr>
                <w:rFonts w:ascii="Cambria" w:hAnsi="Cambria" w:cs="Calibri"/>
                <w:b/>
                <w:bCs/>
                <w:sz w:val="22"/>
                <w:szCs w:val="22"/>
              </w:rPr>
            </w:pPr>
            <w:r w:rsidRPr="00620666">
              <w:rPr>
                <w:rFonts w:ascii="Cambria" w:hAnsi="Cambria" w:cs="Calibri"/>
                <w:b/>
                <w:bCs/>
                <w:sz w:val="22"/>
                <w:szCs w:val="22"/>
              </w:rPr>
              <w:t>Pracovné</w:t>
            </w:r>
            <w:r w:rsidRPr="00620666">
              <w:rPr>
                <w:rFonts w:ascii="Cambria" w:hAnsi="Cambria" w:cs="Calibri"/>
                <w:b/>
                <w:bCs/>
                <w:sz w:val="22"/>
                <w:szCs w:val="22"/>
              </w:rPr>
              <w:br/>
              <w:t>zaradenie</w:t>
            </w:r>
          </w:p>
        </w:tc>
        <w:tc>
          <w:tcPr>
            <w:tcW w:w="2552" w:type="dxa"/>
          </w:tcPr>
          <w:p w14:paraId="6C9257CB" w14:textId="77777777" w:rsidR="00EE7D3A" w:rsidRPr="00620666" w:rsidRDefault="00EE7D3A" w:rsidP="002264B3">
            <w:pPr>
              <w:pStyle w:val="Default"/>
              <w:rPr>
                <w:rFonts w:ascii="Cambria" w:hAnsi="Cambria" w:cs="Calibri"/>
                <w:b/>
                <w:bCs/>
                <w:sz w:val="22"/>
                <w:szCs w:val="22"/>
              </w:rPr>
            </w:pPr>
            <w:r w:rsidRPr="00620666">
              <w:rPr>
                <w:rFonts w:ascii="Cambria" w:hAnsi="Cambria" w:cs="Calibri"/>
                <w:b/>
                <w:bCs/>
                <w:sz w:val="22"/>
                <w:szCs w:val="22"/>
              </w:rPr>
              <w:t>Prevádzka</w:t>
            </w:r>
          </w:p>
        </w:tc>
        <w:tc>
          <w:tcPr>
            <w:tcW w:w="2126" w:type="dxa"/>
            <w:shd w:val="clear" w:color="auto" w:fill="auto"/>
            <w:vAlign w:val="center"/>
          </w:tcPr>
          <w:p w14:paraId="453EFC62" w14:textId="77777777" w:rsidR="00EE7D3A" w:rsidRPr="00620666" w:rsidRDefault="00EE7D3A" w:rsidP="002264B3">
            <w:pPr>
              <w:pStyle w:val="Default"/>
              <w:rPr>
                <w:rFonts w:ascii="Cambria" w:hAnsi="Cambria" w:cs="Calibri"/>
                <w:b/>
                <w:bCs/>
                <w:sz w:val="22"/>
                <w:szCs w:val="22"/>
              </w:rPr>
            </w:pPr>
            <w:r w:rsidRPr="00620666">
              <w:rPr>
                <w:rFonts w:ascii="Cambria" w:hAnsi="Cambria" w:cs="Calibri"/>
                <w:b/>
                <w:bCs/>
                <w:sz w:val="22"/>
                <w:szCs w:val="22"/>
              </w:rPr>
              <w:t xml:space="preserve">Pracovná doba na </w:t>
            </w:r>
            <w:r w:rsidRPr="00620666">
              <w:rPr>
                <w:rFonts w:ascii="Cambria" w:hAnsi="Cambria" w:cs="Calibri"/>
                <w:b/>
                <w:bCs/>
                <w:sz w:val="22"/>
                <w:szCs w:val="22"/>
              </w:rPr>
              <w:br/>
              <w:t>pracovisku</w:t>
            </w:r>
          </w:p>
        </w:tc>
        <w:tc>
          <w:tcPr>
            <w:tcW w:w="1984" w:type="dxa"/>
          </w:tcPr>
          <w:p w14:paraId="1C6527BA" w14:textId="77777777" w:rsidR="00EE7D3A" w:rsidRPr="00620666" w:rsidRDefault="00EE7D3A" w:rsidP="002264B3">
            <w:pPr>
              <w:pStyle w:val="Default"/>
              <w:rPr>
                <w:rFonts w:ascii="Cambria" w:hAnsi="Cambria" w:cs="Calibri"/>
                <w:b/>
                <w:bCs/>
                <w:sz w:val="22"/>
                <w:szCs w:val="22"/>
              </w:rPr>
            </w:pPr>
            <w:r w:rsidRPr="00620666">
              <w:rPr>
                <w:rFonts w:ascii="Cambria" w:hAnsi="Cambria" w:cs="Calibri"/>
                <w:b/>
                <w:bCs/>
                <w:sz w:val="22"/>
                <w:szCs w:val="22"/>
              </w:rPr>
              <w:t>Mimo pracoviska</w:t>
            </w:r>
          </w:p>
        </w:tc>
      </w:tr>
      <w:tr w:rsidR="00EE7D3A" w:rsidRPr="00620666" w14:paraId="42EA7748" w14:textId="77777777" w:rsidTr="002264B3">
        <w:trPr>
          <w:trHeight w:val="989"/>
        </w:trPr>
        <w:tc>
          <w:tcPr>
            <w:tcW w:w="2405" w:type="dxa"/>
            <w:vAlign w:val="center"/>
          </w:tcPr>
          <w:p w14:paraId="1172BCEC" w14:textId="77777777" w:rsidR="00EE7D3A" w:rsidRPr="0096668E" w:rsidRDefault="00EE7D3A" w:rsidP="002264B3">
            <w:pPr>
              <w:pStyle w:val="Default"/>
              <w:rPr>
                <w:rFonts w:ascii="Cambria" w:hAnsi="Cambria" w:cs="Calibri"/>
                <w:sz w:val="18"/>
                <w:szCs w:val="18"/>
                <w:highlight w:val="yellow"/>
              </w:rPr>
            </w:pPr>
            <w:r w:rsidRPr="005D633C">
              <w:rPr>
                <w:rFonts w:ascii="Cambria" w:hAnsi="Cambria"/>
                <w:sz w:val="18"/>
                <w:szCs w:val="18"/>
              </w:rPr>
              <w:t>školský psychológ</w:t>
            </w:r>
          </w:p>
        </w:tc>
        <w:tc>
          <w:tcPr>
            <w:tcW w:w="2552" w:type="dxa"/>
            <w:vAlign w:val="center"/>
          </w:tcPr>
          <w:p w14:paraId="79C6605B" w14:textId="77777777" w:rsidR="00EE7D3A" w:rsidRPr="0083028D" w:rsidRDefault="00EE7D3A" w:rsidP="002264B3">
            <w:pPr>
              <w:pStyle w:val="Default"/>
              <w:jc w:val="center"/>
              <w:rPr>
                <w:rFonts w:ascii="Cambria" w:hAnsi="Cambria" w:cs="Calibri"/>
                <w:sz w:val="18"/>
                <w:szCs w:val="18"/>
              </w:rPr>
            </w:pPr>
            <w:r w:rsidRPr="0083028D">
              <w:rPr>
                <w:rFonts w:ascii="Cambria" w:hAnsi="Cambria" w:cs="Calibri"/>
                <w:sz w:val="18"/>
                <w:szCs w:val="18"/>
              </w:rPr>
              <w:t>1 zmenná (37,5h/týždeň)</w:t>
            </w:r>
          </w:p>
          <w:p w14:paraId="4A6B6CDB" w14:textId="77777777" w:rsidR="00EE7D3A" w:rsidRPr="0083028D" w:rsidRDefault="00EE7D3A" w:rsidP="002264B3">
            <w:pPr>
              <w:pStyle w:val="Default"/>
              <w:jc w:val="center"/>
              <w:rPr>
                <w:rFonts w:ascii="Cambria" w:hAnsi="Cambria" w:cs="Calibri"/>
                <w:sz w:val="18"/>
                <w:szCs w:val="18"/>
              </w:rPr>
            </w:pPr>
            <w:r w:rsidRPr="0083028D">
              <w:rPr>
                <w:rFonts w:ascii="Cambria" w:hAnsi="Cambria" w:cs="Calibri"/>
                <w:sz w:val="18"/>
                <w:szCs w:val="18"/>
              </w:rPr>
              <w:t xml:space="preserve">Pracovná doba </w:t>
            </w:r>
            <w:r w:rsidRPr="0083028D">
              <w:rPr>
                <w:rFonts w:ascii="Cambria" w:hAnsi="Cambria" w:cs="Calibri"/>
                <w:sz w:val="18"/>
                <w:szCs w:val="18"/>
              </w:rPr>
              <w:br/>
              <w:t>07:30 – 15:30</w:t>
            </w:r>
          </w:p>
        </w:tc>
        <w:tc>
          <w:tcPr>
            <w:tcW w:w="2126" w:type="dxa"/>
            <w:vAlign w:val="center"/>
          </w:tcPr>
          <w:p w14:paraId="163BF9AF" w14:textId="77777777" w:rsidR="00EE7D3A" w:rsidRPr="00842010" w:rsidRDefault="00EE7D3A" w:rsidP="002264B3">
            <w:pPr>
              <w:pStyle w:val="Default"/>
              <w:jc w:val="center"/>
              <w:rPr>
                <w:rFonts w:ascii="Cambria" w:hAnsi="Cambria" w:cs="Calibri"/>
                <w:sz w:val="18"/>
                <w:szCs w:val="18"/>
              </w:rPr>
            </w:pPr>
            <w:r w:rsidRPr="00B81A07">
              <w:rPr>
                <w:rFonts w:ascii="Cambria" w:hAnsi="Cambria" w:cs="Calibri"/>
                <w:sz w:val="18"/>
                <w:szCs w:val="18"/>
              </w:rPr>
              <w:t>07:30 – 15:30</w:t>
            </w:r>
          </w:p>
        </w:tc>
        <w:tc>
          <w:tcPr>
            <w:tcW w:w="1984" w:type="dxa"/>
            <w:vAlign w:val="center"/>
          </w:tcPr>
          <w:p w14:paraId="15E6662D" w14:textId="77777777" w:rsidR="00EE7D3A" w:rsidRPr="00842010" w:rsidRDefault="00EE7D3A" w:rsidP="002264B3">
            <w:pPr>
              <w:pStyle w:val="Default"/>
              <w:jc w:val="center"/>
              <w:rPr>
                <w:rFonts w:ascii="Cambria" w:hAnsi="Cambria" w:cs="Calibri"/>
                <w:sz w:val="18"/>
                <w:szCs w:val="18"/>
              </w:rPr>
            </w:pPr>
            <w:r w:rsidRPr="00842010">
              <w:rPr>
                <w:rFonts w:ascii="Cambria" w:hAnsi="Cambria" w:cs="Calibri"/>
                <w:sz w:val="18"/>
                <w:szCs w:val="18"/>
              </w:rPr>
              <w:t>-</w:t>
            </w:r>
          </w:p>
        </w:tc>
      </w:tr>
    </w:tbl>
    <w:p w14:paraId="37EEE211" w14:textId="77777777" w:rsidR="00EE7D3A" w:rsidRPr="00EE7D3A" w:rsidRDefault="00EE7D3A" w:rsidP="00EE7D3A">
      <w:pPr>
        <w:rPr>
          <w:sz w:val="22"/>
          <w:szCs w:val="20"/>
        </w:rPr>
      </w:pPr>
    </w:p>
    <w:p w14:paraId="1F8BDB9C" w14:textId="77777777" w:rsidR="00EE7D3A" w:rsidRPr="00EE7D3A" w:rsidRDefault="00EE7D3A" w:rsidP="00EE7D3A">
      <w:pPr>
        <w:rPr>
          <w:sz w:val="22"/>
          <w:szCs w:val="20"/>
        </w:rPr>
      </w:pPr>
    </w:p>
    <w:tbl>
      <w:tblPr>
        <w:tblStyle w:val="Mriekatabukysvetl"/>
        <w:tblpPr w:leftFromText="141" w:rightFromText="141" w:vertAnchor="text" w:tblpY="446"/>
        <w:tblW w:w="9067" w:type="dxa"/>
        <w:tblLayout w:type="fixed"/>
        <w:tblLook w:val="0000" w:firstRow="0" w:lastRow="0" w:firstColumn="0" w:lastColumn="0" w:noHBand="0" w:noVBand="0"/>
      </w:tblPr>
      <w:tblGrid>
        <w:gridCol w:w="4957"/>
        <w:gridCol w:w="4110"/>
      </w:tblGrid>
      <w:tr w:rsidR="00EE7D3A" w:rsidRPr="00620666" w14:paraId="3D337403" w14:textId="77777777" w:rsidTr="002264B3">
        <w:trPr>
          <w:trHeight w:val="260"/>
        </w:trPr>
        <w:tc>
          <w:tcPr>
            <w:tcW w:w="9067" w:type="dxa"/>
            <w:gridSpan w:val="2"/>
            <w:vAlign w:val="center"/>
          </w:tcPr>
          <w:p w14:paraId="5374A6E5" w14:textId="77777777" w:rsidR="00EE7D3A" w:rsidRPr="00620666" w:rsidRDefault="00EE7D3A" w:rsidP="002264B3">
            <w:pPr>
              <w:pStyle w:val="Default"/>
              <w:rPr>
                <w:rFonts w:ascii="Cambria" w:hAnsi="Cambria" w:cs="Calibri"/>
                <w:b/>
                <w:bCs/>
                <w:sz w:val="22"/>
                <w:szCs w:val="22"/>
              </w:rPr>
            </w:pPr>
            <w:r w:rsidRPr="00620666">
              <w:rPr>
                <w:rFonts w:ascii="Cambria" w:hAnsi="Cambria"/>
                <w:b/>
                <w:bCs/>
              </w:rPr>
              <w:t>Hospodársko-správny úsek</w:t>
            </w:r>
          </w:p>
        </w:tc>
      </w:tr>
      <w:tr w:rsidR="00EE7D3A" w:rsidRPr="00620666" w14:paraId="035BDB53" w14:textId="77777777" w:rsidTr="002264B3">
        <w:trPr>
          <w:trHeight w:val="260"/>
        </w:trPr>
        <w:tc>
          <w:tcPr>
            <w:tcW w:w="4957" w:type="dxa"/>
            <w:vAlign w:val="center"/>
          </w:tcPr>
          <w:p w14:paraId="79F6623D"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Pracovné</w:t>
            </w:r>
            <w:r>
              <w:rPr>
                <w:rFonts w:ascii="Cambria" w:hAnsi="Cambria" w:cs="Calibri"/>
                <w:b/>
                <w:bCs/>
                <w:sz w:val="22"/>
                <w:szCs w:val="22"/>
              </w:rPr>
              <w:br/>
            </w:r>
            <w:r w:rsidRPr="00620666">
              <w:rPr>
                <w:rFonts w:ascii="Cambria" w:hAnsi="Cambria" w:cs="Calibri"/>
                <w:b/>
                <w:bCs/>
                <w:sz w:val="22"/>
                <w:szCs w:val="22"/>
              </w:rPr>
              <w:t>zaradenie</w:t>
            </w:r>
          </w:p>
        </w:tc>
        <w:tc>
          <w:tcPr>
            <w:tcW w:w="4110" w:type="dxa"/>
            <w:vAlign w:val="center"/>
          </w:tcPr>
          <w:p w14:paraId="7C23C57A" w14:textId="77777777" w:rsidR="00EE7D3A" w:rsidRPr="00620666" w:rsidRDefault="00EE7D3A" w:rsidP="002264B3">
            <w:pPr>
              <w:pStyle w:val="Default"/>
              <w:jc w:val="center"/>
              <w:rPr>
                <w:rFonts w:ascii="Cambria" w:hAnsi="Cambria" w:cs="Calibri"/>
                <w:b/>
                <w:bCs/>
                <w:sz w:val="22"/>
                <w:szCs w:val="22"/>
              </w:rPr>
            </w:pPr>
            <w:r w:rsidRPr="00620666">
              <w:rPr>
                <w:rFonts w:ascii="Cambria" w:hAnsi="Cambria" w:cs="Calibri"/>
                <w:b/>
                <w:bCs/>
                <w:sz w:val="22"/>
                <w:szCs w:val="22"/>
              </w:rPr>
              <w:t>Pracovná doba na</w:t>
            </w:r>
            <w:r>
              <w:rPr>
                <w:rFonts w:ascii="Cambria" w:hAnsi="Cambria" w:cs="Calibri"/>
                <w:b/>
                <w:bCs/>
                <w:sz w:val="22"/>
                <w:szCs w:val="22"/>
              </w:rPr>
              <w:br/>
            </w:r>
            <w:r w:rsidRPr="00620666">
              <w:rPr>
                <w:rFonts w:ascii="Cambria" w:hAnsi="Cambria" w:cs="Calibri"/>
                <w:b/>
                <w:bCs/>
                <w:sz w:val="22"/>
                <w:szCs w:val="22"/>
              </w:rPr>
              <w:t>pracovisku</w:t>
            </w:r>
          </w:p>
        </w:tc>
      </w:tr>
      <w:tr w:rsidR="00EE7D3A" w:rsidRPr="00620666" w14:paraId="78FC0FE5" w14:textId="77777777" w:rsidTr="002264B3">
        <w:trPr>
          <w:trHeight w:val="424"/>
        </w:trPr>
        <w:tc>
          <w:tcPr>
            <w:tcW w:w="4957" w:type="dxa"/>
            <w:vAlign w:val="center"/>
          </w:tcPr>
          <w:p w14:paraId="75F9B852" w14:textId="77777777" w:rsidR="00EE7D3A" w:rsidRPr="005D633C" w:rsidRDefault="00EE7D3A" w:rsidP="002264B3">
            <w:pPr>
              <w:pStyle w:val="Default"/>
              <w:jc w:val="center"/>
              <w:rPr>
                <w:rFonts w:ascii="Cambria" w:hAnsi="Cambria" w:cs="Calibri"/>
                <w:sz w:val="18"/>
                <w:szCs w:val="18"/>
                <w:highlight w:val="yellow"/>
              </w:rPr>
            </w:pPr>
            <w:r w:rsidRPr="005D633C">
              <w:rPr>
                <w:rFonts w:ascii="Cambria" w:hAnsi="Cambria"/>
                <w:sz w:val="18"/>
                <w:szCs w:val="18"/>
              </w:rPr>
              <w:lastRenderedPageBreak/>
              <w:t>Ekonómka</w:t>
            </w:r>
          </w:p>
        </w:tc>
        <w:tc>
          <w:tcPr>
            <w:tcW w:w="4110" w:type="dxa"/>
            <w:vAlign w:val="center"/>
          </w:tcPr>
          <w:p w14:paraId="08211256"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1 zmenná (37,5h/týždeň)</w:t>
            </w:r>
          </w:p>
          <w:p w14:paraId="77C91A1F"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 xml:space="preserve">Pracovná doba </w:t>
            </w:r>
            <w:r w:rsidRPr="004316B4">
              <w:rPr>
                <w:rFonts w:ascii="Cambria" w:hAnsi="Cambria" w:cs="Calibri"/>
                <w:sz w:val="18"/>
                <w:szCs w:val="18"/>
              </w:rPr>
              <w:br/>
              <w:t>07:30 – 15:30</w:t>
            </w:r>
          </w:p>
        </w:tc>
      </w:tr>
      <w:tr w:rsidR="00EE7D3A" w:rsidRPr="00620666" w14:paraId="7D6149BF" w14:textId="77777777" w:rsidTr="002264B3">
        <w:trPr>
          <w:trHeight w:val="424"/>
        </w:trPr>
        <w:tc>
          <w:tcPr>
            <w:tcW w:w="4957" w:type="dxa"/>
            <w:vAlign w:val="center"/>
          </w:tcPr>
          <w:p w14:paraId="78FAAF1C" w14:textId="77777777" w:rsidR="00EE7D3A" w:rsidRPr="005D633C" w:rsidRDefault="00EE7D3A" w:rsidP="002264B3">
            <w:pPr>
              <w:pStyle w:val="Default"/>
              <w:jc w:val="center"/>
              <w:rPr>
                <w:rFonts w:ascii="Cambria" w:hAnsi="Cambria" w:cs="Calibri"/>
                <w:sz w:val="18"/>
                <w:szCs w:val="18"/>
                <w:highlight w:val="yellow"/>
              </w:rPr>
            </w:pPr>
            <w:r>
              <w:rPr>
                <w:rFonts w:ascii="Cambria" w:hAnsi="Cambria"/>
                <w:sz w:val="18"/>
                <w:szCs w:val="18"/>
              </w:rPr>
              <w:t>Mzdová účtovníčka - personalistka</w:t>
            </w:r>
          </w:p>
        </w:tc>
        <w:tc>
          <w:tcPr>
            <w:tcW w:w="4110" w:type="dxa"/>
            <w:vAlign w:val="center"/>
          </w:tcPr>
          <w:p w14:paraId="441CCD2B"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1 zmenná (37,5h/týždeň)</w:t>
            </w:r>
          </w:p>
          <w:p w14:paraId="1FF7B82D"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 xml:space="preserve">Pracovná doba </w:t>
            </w:r>
            <w:r w:rsidRPr="004316B4">
              <w:rPr>
                <w:rFonts w:ascii="Cambria" w:hAnsi="Cambria" w:cs="Calibri"/>
                <w:sz w:val="18"/>
                <w:szCs w:val="18"/>
              </w:rPr>
              <w:br/>
              <w:t>07:30 – 15:30</w:t>
            </w:r>
          </w:p>
        </w:tc>
      </w:tr>
      <w:tr w:rsidR="00EE7D3A" w:rsidRPr="00620666" w14:paraId="74FB0B7A" w14:textId="77777777" w:rsidTr="002264B3">
        <w:trPr>
          <w:trHeight w:val="424"/>
        </w:trPr>
        <w:tc>
          <w:tcPr>
            <w:tcW w:w="4957" w:type="dxa"/>
            <w:vAlign w:val="center"/>
          </w:tcPr>
          <w:p w14:paraId="18571575" w14:textId="77777777" w:rsidR="00EE7D3A" w:rsidRPr="005D633C" w:rsidRDefault="00EE7D3A" w:rsidP="002264B3">
            <w:pPr>
              <w:pStyle w:val="Default"/>
              <w:jc w:val="center"/>
              <w:rPr>
                <w:rFonts w:ascii="Cambria" w:hAnsi="Cambria" w:cs="Calibri"/>
                <w:sz w:val="18"/>
                <w:szCs w:val="18"/>
                <w:highlight w:val="yellow"/>
              </w:rPr>
            </w:pPr>
            <w:r w:rsidRPr="005D633C">
              <w:rPr>
                <w:rFonts w:ascii="Cambria" w:hAnsi="Cambria"/>
                <w:sz w:val="18"/>
                <w:szCs w:val="18"/>
              </w:rPr>
              <w:t>Tajomníčka</w:t>
            </w:r>
          </w:p>
        </w:tc>
        <w:tc>
          <w:tcPr>
            <w:tcW w:w="4110" w:type="dxa"/>
            <w:vAlign w:val="center"/>
          </w:tcPr>
          <w:p w14:paraId="5FDEE0B9"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1 zmenná (37,5h/týždeň)</w:t>
            </w:r>
          </w:p>
          <w:p w14:paraId="04601465" w14:textId="77777777" w:rsidR="00EE7D3A" w:rsidRPr="004316B4" w:rsidRDefault="00EE7D3A" w:rsidP="002264B3">
            <w:pPr>
              <w:pStyle w:val="Default"/>
              <w:jc w:val="center"/>
              <w:rPr>
                <w:rFonts w:ascii="Cambria" w:hAnsi="Cambria" w:cs="Calibri"/>
                <w:sz w:val="18"/>
                <w:szCs w:val="18"/>
              </w:rPr>
            </w:pPr>
            <w:r w:rsidRPr="004316B4">
              <w:rPr>
                <w:rFonts w:ascii="Cambria" w:hAnsi="Cambria" w:cs="Calibri"/>
                <w:sz w:val="18"/>
                <w:szCs w:val="18"/>
              </w:rPr>
              <w:t xml:space="preserve">Pracovná doba </w:t>
            </w:r>
            <w:r w:rsidRPr="004316B4">
              <w:rPr>
                <w:rFonts w:ascii="Cambria" w:hAnsi="Cambria" w:cs="Calibri"/>
                <w:sz w:val="18"/>
                <w:szCs w:val="18"/>
              </w:rPr>
              <w:br/>
              <w:t>07:30 – 15:30</w:t>
            </w:r>
          </w:p>
        </w:tc>
      </w:tr>
      <w:tr w:rsidR="00EE7D3A" w:rsidRPr="00620666" w14:paraId="5523E843" w14:textId="77777777" w:rsidTr="00976F3C">
        <w:trPr>
          <w:trHeight w:val="424"/>
        </w:trPr>
        <w:tc>
          <w:tcPr>
            <w:tcW w:w="4957" w:type="dxa"/>
            <w:vAlign w:val="center"/>
          </w:tcPr>
          <w:p w14:paraId="5DF44EA4" w14:textId="77777777" w:rsidR="00EE7D3A" w:rsidRPr="00AA4871" w:rsidRDefault="00EE7D3A" w:rsidP="002264B3">
            <w:pPr>
              <w:pStyle w:val="Default"/>
              <w:jc w:val="center"/>
              <w:rPr>
                <w:rFonts w:ascii="Cambria" w:hAnsi="Cambria"/>
                <w:sz w:val="18"/>
                <w:szCs w:val="18"/>
                <w:highlight w:val="yellow"/>
              </w:rPr>
            </w:pPr>
            <w:r w:rsidRPr="00976F3C">
              <w:rPr>
                <w:rFonts w:ascii="Cambria" w:hAnsi="Cambria"/>
                <w:sz w:val="18"/>
                <w:szCs w:val="18"/>
              </w:rPr>
              <w:t>Školník</w:t>
            </w:r>
          </w:p>
        </w:tc>
        <w:tc>
          <w:tcPr>
            <w:tcW w:w="4110" w:type="dxa"/>
            <w:shd w:val="clear" w:color="auto" w:fill="auto"/>
            <w:vAlign w:val="center"/>
          </w:tcPr>
          <w:p w14:paraId="0079C538"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1 zmenná (37,5h/týždeň)</w:t>
            </w:r>
          </w:p>
          <w:p w14:paraId="5A8FAE70"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 xml:space="preserve">Pracovná doba </w:t>
            </w:r>
            <w:r w:rsidRPr="00D022E3">
              <w:rPr>
                <w:rFonts w:ascii="Cambria" w:hAnsi="Cambria" w:cs="Calibri"/>
                <w:sz w:val="18"/>
                <w:szCs w:val="18"/>
              </w:rPr>
              <w:br/>
              <w:t>06:00 – 13:30</w:t>
            </w:r>
            <w:r w:rsidRPr="00D022E3">
              <w:rPr>
                <w:rFonts w:ascii="Cambria" w:hAnsi="Cambria" w:cs="Calibri"/>
                <w:sz w:val="18"/>
                <w:szCs w:val="18"/>
              </w:rPr>
              <w:br/>
              <w:t>19:30 – 20:00</w:t>
            </w:r>
          </w:p>
        </w:tc>
      </w:tr>
      <w:tr w:rsidR="00EE7D3A" w:rsidRPr="00620666" w14:paraId="73A3006C" w14:textId="77777777" w:rsidTr="002264B3">
        <w:trPr>
          <w:trHeight w:val="424"/>
        </w:trPr>
        <w:tc>
          <w:tcPr>
            <w:tcW w:w="4957" w:type="dxa"/>
            <w:vAlign w:val="center"/>
          </w:tcPr>
          <w:p w14:paraId="5D923505" w14:textId="77777777" w:rsidR="00EE7D3A" w:rsidRPr="005D633C" w:rsidRDefault="00EE7D3A" w:rsidP="002264B3">
            <w:pPr>
              <w:pStyle w:val="Default"/>
              <w:jc w:val="center"/>
              <w:rPr>
                <w:rFonts w:ascii="Cambria" w:hAnsi="Cambria"/>
                <w:sz w:val="18"/>
                <w:szCs w:val="18"/>
                <w:highlight w:val="yellow"/>
              </w:rPr>
            </w:pPr>
            <w:r w:rsidRPr="005D633C">
              <w:rPr>
                <w:rFonts w:ascii="Cambria" w:hAnsi="Cambria"/>
                <w:sz w:val="18"/>
                <w:szCs w:val="18"/>
              </w:rPr>
              <w:t>Vrátnik</w:t>
            </w:r>
          </w:p>
        </w:tc>
        <w:tc>
          <w:tcPr>
            <w:tcW w:w="4110" w:type="dxa"/>
            <w:vAlign w:val="center"/>
          </w:tcPr>
          <w:p w14:paraId="4D08E31F"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1 zmenná (37,5h/týždeň)</w:t>
            </w:r>
          </w:p>
          <w:p w14:paraId="68FE0216"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 xml:space="preserve">Pracovná doba </w:t>
            </w:r>
            <w:r w:rsidRPr="00D022E3">
              <w:rPr>
                <w:rFonts w:ascii="Cambria" w:hAnsi="Cambria" w:cs="Calibri"/>
                <w:sz w:val="18"/>
                <w:szCs w:val="18"/>
              </w:rPr>
              <w:br/>
              <w:t>07:30 – 15:30</w:t>
            </w:r>
          </w:p>
        </w:tc>
      </w:tr>
      <w:tr w:rsidR="00EE7D3A" w:rsidRPr="00620666" w14:paraId="1F101E00" w14:textId="77777777" w:rsidTr="00976F3C">
        <w:trPr>
          <w:trHeight w:val="424"/>
        </w:trPr>
        <w:tc>
          <w:tcPr>
            <w:tcW w:w="4957" w:type="dxa"/>
            <w:shd w:val="clear" w:color="auto" w:fill="auto"/>
            <w:vAlign w:val="center"/>
          </w:tcPr>
          <w:p w14:paraId="4F5427CB" w14:textId="77777777" w:rsidR="00EE7D3A" w:rsidRPr="00AA4871" w:rsidRDefault="00EE7D3A" w:rsidP="002264B3">
            <w:pPr>
              <w:pStyle w:val="Default"/>
              <w:jc w:val="center"/>
              <w:rPr>
                <w:rFonts w:ascii="Cambria" w:hAnsi="Cambria" w:cs="Calibri"/>
                <w:sz w:val="18"/>
                <w:szCs w:val="18"/>
                <w:highlight w:val="yellow"/>
              </w:rPr>
            </w:pPr>
            <w:r w:rsidRPr="00D022E3">
              <w:rPr>
                <w:rFonts w:ascii="Cambria" w:hAnsi="Cambria"/>
                <w:sz w:val="18"/>
                <w:szCs w:val="18"/>
              </w:rPr>
              <w:t>Upratovačka</w:t>
            </w:r>
          </w:p>
        </w:tc>
        <w:tc>
          <w:tcPr>
            <w:tcW w:w="4110" w:type="dxa"/>
            <w:shd w:val="clear" w:color="auto" w:fill="auto"/>
            <w:vAlign w:val="center"/>
          </w:tcPr>
          <w:p w14:paraId="6A877AA0"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1 zmenná (37,5h/týždeň)</w:t>
            </w:r>
          </w:p>
          <w:p w14:paraId="6A782AD5" w14:textId="3D138C56"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 xml:space="preserve">Pracovná doba </w:t>
            </w:r>
            <w:r w:rsidRPr="00D022E3">
              <w:rPr>
                <w:rFonts w:ascii="Cambria" w:hAnsi="Cambria" w:cs="Calibri"/>
                <w:sz w:val="18"/>
                <w:szCs w:val="18"/>
              </w:rPr>
              <w:br/>
              <w:t>0</w:t>
            </w:r>
            <w:r w:rsidR="00976F3C" w:rsidRPr="00D022E3">
              <w:rPr>
                <w:rFonts w:ascii="Cambria" w:hAnsi="Cambria" w:cs="Calibri"/>
                <w:sz w:val="18"/>
                <w:szCs w:val="18"/>
              </w:rPr>
              <w:t>9</w:t>
            </w:r>
            <w:r w:rsidRPr="00D022E3">
              <w:rPr>
                <w:rFonts w:ascii="Cambria" w:hAnsi="Cambria" w:cs="Calibri"/>
                <w:sz w:val="18"/>
                <w:szCs w:val="18"/>
              </w:rPr>
              <w:t>:</w:t>
            </w:r>
            <w:r w:rsidR="00976F3C" w:rsidRPr="00D022E3">
              <w:rPr>
                <w:rFonts w:ascii="Cambria" w:hAnsi="Cambria" w:cs="Calibri"/>
                <w:sz w:val="18"/>
                <w:szCs w:val="18"/>
              </w:rPr>
              <w:t>0</w:t>
            </w:r>
            <w:r w:rsidRPr="00D022E3">
              <w:rPr>
                <w:rFonts w:ascii="Cambria" w:hAnsi="Cambria" w:cs="Calibri"/>
                <w:sz w:val="18"/>
                <w:szCs w:val="18"/>
              </w:rPr>
              <w:t>0 – 1</w:t>
            </w:r>
            <w:r w:rsidR="00976F3C" w:rsidRPr="00D022E3">
              <w:rPr>
                <w:rFonts w:ascii="Cambria" w:hAnsi="Cambria" w:cs="Calibri"/>
                <w:sz w:val="18"/>
                <w:szCs w:val="18"/>
              </w:rPr>
              <w:t>7</w:t>
            </w:r>
            <w:r w:rsidRPr="00D022E3">
              <w:rPr>
                <w:rFonts w:ascii="Cambria" w:hAnsi="Cambria" w:cs="Calibri"/>
                <w:sz w:val="18"/>
                <w:szCs w:val="18"/>
              </w:rPr>
              <w:t>:</w:t>
            </w:r>
            <w:r w:rsidR="00976F3C" w:rsidRPr="00D022E3">
              <w:rPr>
                <w:rFonts w:ascii="Cambria" w:hAnsi="Cambria" w:cs="Calibri"/>
                <w:sz w:val="18"/>
                <w:szCs w:val="18"/>
              </w:rPr>
              <w:t>0</w:t>
            </w:r>
            <w:r w:rsidRPr="00D022E3">
              <w:rPr>
                <w:rFonts w:ascii="Cambria" w:hAnsi="Cambria" w:cs="Calibri"/>
                <w:sz w:val="18"/>
                <w:szCs w:val="18"/>
              </w:rPr>
              <w:t>0</w:t>
            </w:r>
          </w:p>
        </w:tc>
      </w:tr>
      <w:tr w:rsidR="00EE7D3A" w:rsidRPr="00620666" w14:paraId="11517B98" w14:textId="77777777" w:rsidTr="002264B3">
        <w:trPr>
          <w:trHeight w:val="424"/>
        </w:trPr>
        <w:tc>
          <w:tcPr>
            <w:tcW w:w="4957" w:type="dxa"/>
            <w:vAlign w:val="center"/>
          </w:tcPr>
          <w:p w14:paraId="485B99B3" w14:textId="77777777" w:rsidR="00EE7D3A" w:rsidRPr="005D633C" w:rsidRDefault="00EE7D3A" w:rsidP="002264B3">
            <w:pPr>
              <w:pStyle w:val="Default"/>
              <w:jc w:val="center"/>
              <w:rPr>
                <w:rFonts w:ascii="Cambria" w:hAnsi="Cambria" w:cs="Calibri"/>
                <w:sz w:val="18"/>
                <w:szCs w:val="18"/>
                <w:highlight w:val="yellow"/>
              </w:rPr>
            </w:pPr>
            <w:r w:rsidRPr="005D633C">
              <w:rPr>
                <w:rFonts w:ascii="Cambria" w:hAnsi="Cambria"/>
                <w:sz w:val="18"/>
                <w:szCs w:val="18"/>
              </w:rPr>
              <w:t>Záhradník</w:t>
            </w:r>
          </w:p>
        </w:tc>
        <w:tc>
          <w:tcPr>
            <w:tcW w:w="4110" w:type="dxa"/>
            <w:vAlign w:val="center"/>
          </w:tcPr>
          <w:p w14:paraId="7D244E9A"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1 zmenná (37,5h/týždeň)</w:t>
            </w:r>
          </w:p>
          <w:p w14:paraId="74E85D55" w14:textId="77777777" w:rsidR="00EE7D3A" w:rsidRPr="00D022E3" w:rsidRDefault="00EE7D3A" w:rsidP="002264B3">
            <w:pPr>
              <w:pStyle w:val="Default"/>
              <w:jc w:val="center"/>
              <w:rPr>
                <w:rFonts w:ascii="Cambria" w:hAnsi="Cambria" w:cs="Calibri"/>
                <w:sz w:val="18"/>
                <w:szCs w:val="18"/>
              </w:rPr>
            </w:pPr>
            <w:r w:rsidRPr="00D022E3">
              <w:rPr>
                <w:rFonts w:ascii="Cambria" w:hAnsi="Cambria" w:cs="Calibri"/>
                <w:sz w:val="18"/>
                <w:szCs w:val="18"/>
              </w:rPr>
              <w:t xml:space="preserve">Pracovná doba </w:t>
            </w:r>
            <w:r w:rsidRPr="00D022E3">
              <w:rPr>
                <w:rFonts w:ascii="Cambria" w:hAnsi="Cambria" w:cs="Calibri"/>
                <w:sz w:val="18"/>
                <w:szCs w:val="18"/>
              </w:rPr>
              <w:br/>
              <w:t>08:00 - 16.00</w:t>
            </w:r>
          </w:p>
        </w:tc>
      </w:tr>
    </w:tbl>
    <w:p w14:paraId="7DFF377A" w14:textId="77777777" w:rsidR="00EE7D3A" w:rsidRPr="00EE7D3A" w:rsidRDefault="00EE7D3A" w:rsidP="00976F3C">
      <w:pPr>
        <w:shd w:val="clear" w:color="auto" w:fill="FFFFFF" w:themeFill="background1"/>
        <w:rPr>
          <w:sz w:val="22"/>
          <w:szCs w:val="20"/>
        </w:rPr>
      </w:pPr>
    </w:p>
    <w:p w14:paraId="66BCC856" w14:textId="4B931CC9" w:rsidR="00F71BCA" w:rsidRPr="00AE3CCE" w:rsidRDefault="00F71BCA">
      <w:pPr>
        <w:pStyle w:val="Odsekzoznamu"/>
        <w:numPr>
          <w:ilvl w:val="0"/>
          <w:numId w:val="20"/>
        </w:numPr>
        <w:spacing w:after="200" w:line="276" w:lineRule="auto"/>
        <w:contextualSpacing w:val="0"/>
        <w:rPr>
          <w:sz w:val="22"/>
          <w:szCs w:val="20"/>
        </w:rPr>
      </w:pPr>
      <w:r w:rsidRPr="00AE3CCE">
        <w:rPr>
          <w:sz w:val="22"/>
          <w:szCs w:val="20"/>
        </w:rPr>
        <w:t>Priamou výchovno-vzdelávacou činnosťou sa rozumie priama vyučovacia činnosť, ktorou sa</w:t>
      </w:r>
      <w:r w:rsidR="005550FA" w:rsidRPr="00AE3CCE">
        <w:rPr>
          <w:sz w:val="22"/>
          <w:szCs w:val="20"/>
        </w:rPr>
        <w:t xml:space="preserve"> uskutočňuje vzdelávací program</w:t>
      </w:r>
      <w:r w:rsidRPr="00AE3CCE">
        <w:rPr>
          <w:sz w:val="22"/>
          <w:szCs w:val="20"/>
        </w:rPr>
        <w:t xml:space="preserve"> a priama výchovná činnosť, ktorou sa uskutočňuje výchovný program, vykonávaná PZ.</w:t>
      </w:r>
    </w:p>
    <w:p w14:paraId="735E75B6" w14:textId="0CEE89C5" w:rsidR="00F71BCA" w:rsidRPr="00620666" w:rsidRDefault="00F71BCA">
      <w:pPr>
        <w:pStyle w:val="Odsekzoznamu"/>
        <w:numPr>
          <w:ilvl w:val="0"/>
          <w:numId w:val="20"/>
        </w:numPr>
        <w:spacing w:after="200" w:line="276" w:lineRule="auto"/>
        <w:contextualSpacing w:val="0"/>
        <w:rPr>
          <w:sz w:val="22"/>
          <w:szCs w:val="20"/>
        </w:rPr>
      </w:pPr>
      <w:r w:rsidRPr="00620666">
        <w:rPr>
          <w:sz w:val="22"/>
          <w:szCs w:val="20"/>
        </w:rPr>
        <w:t>Rozsah, v ktorom PZ vykonáva priamu vyučovaciu činnosť a priamu výchovnú činnosť (ďalej len „základný úväzok“) upravuje nariadenie vlády č. 422/2009 Z. z., ktorým sa ustanovuje rozsah priamej vyučovacej činnosti a priamej výchovnej činnosti pedagogických zamestnancov (ďalej len „NV č. 422/2009 Z. z.“).</w:t>
      </w:r>
    </w:p>
    <w:p w14:paraId="2DC0235A" w14:textId="77777777" w:rsidR="00D104AD" w:rsidRDefault="00F71BCA">
      <w:pPr>
        <w:pStyle w:val="Odsekzoznamu"/>
        <w:numPr>
          <w:ilvl w:val="0"/>
          <w:numId w:val="20"/>
        </w:numPr>
        <w:spacing w:after="200" w:line="276" w:lineRule="auto"/>
        <w:contextualSpacing w:val="0"/>
        <w:rPr>
          <w:sz w:val="22"/>
          <w:szCs w:val="20"/>
        </w:rPr>
      </w:pPr>
      <w:bookmarkStart w:id="22" w:name="_Hlk177061565"/>
      <w:r w:rsidRPr="00620666">
        <w:rPr>
          <w:sz w:val="22"/>
          <w:szCs w:val="20"/>
        </w:rPr>
        <w:t>Príchody a odchody zamestnancov sa evidujú prostredníctvom evidencie dochádzky</w:t>
      </w:r>
      <w:r w:rsidR="00FC3441">
        <w:rPr>
          <w:sz w:val="22"/>
          <w:szCs w:val="20"/>
        </w:rPr>
        <w:t>:</w:t>
      </w:r>
    </w:p>
    <w:bookmarkEnd w:id="22"/>
    <w:p w14:paraId="0453DF9F" w14:textId="77777777" w:rsidR="00EE7D3A" w:rsidRPr="00F912A1" w:rsidRDefault="00EE7D3A" w:rsidP="00EE7D3A">
      <w:pPr>
        <w:pStyle w:val="Odsekzoznamu"/>
        <w:spacing w:line="276" w:lineRule="auto"/>
        <w:ind w:left="1247"/>
        <w:contextualSpacing w:val="0"/>
        <w:rPr>
          <w:sz w:val="22"/>
          <w:szCs w:val="20"/>
        </w:rPr>
      </w:pPr>
      <w:r w:rsidRPr="00F912A1">
        <w:rPr>
          <w:sz w:val="22"/>
          <w:szCs w:val="20"/>
        </w:rPr>
        <w:t>v elektronickom dochádzkovom systéme EduPage.</w:t>
      </w:r>
    </w:p>
    <w:p w14:paraId="09D6CB98" w14:textId="1CB71BD9" w:rsidR="00F71BCA" w:rsidRPr="00620666" w:rsidRDefault="009D3838">
      <w:pPr>
        <w:pStyle w:val="Odsekzoznamu"/>
        <w:numPr>
          <w:ilvl w:val="0"/>
          <w:numId w:val="20"/>
        </w:numPr>
        <w:spacing w:after="200" w:line="276" w:lineRule="auto"/>
        <w:contextualSpacing w:val="0"/>
        <w:rPr>
          <w:sz w:val="22"/>
          <w:szCs w:val="20"/>
        </w:rPr>
      </w:pPr>
      <w:r w:rsidRPr="00620666">
        <w:rPr>
          <w:sz w:val="22"/>
          <w:szCs w:val="20"/>
        </w:rPr>
        <w:t>Od</w:t>
      </w:r>
      <w:r w:rsidR="00F71BCA" w:rsidRPr="00620666">
        <w:rPr>
          <w:sz w:val="22"/>
          <w:szCs w:val="20"/>
        </w:rPr>
        <w:t>pracovaný pracovný čas je pravidelne kontrolovaný priamym nadriadeným.</w:t>
      </w:r>
    </w:p>
    <w:p w14:paraId="39312D57" w14:textId="3805A4B9" w:rsidR="00084AC7" w:rsidRPr="00620666" w:rsidRDefault="00F71BCA">
      <w:pPr>
        <w:pStyle w:val="Odsekzoznamu"/>
        <w:numPr>
          <w:ilvl w:val="0"/>
          <w:numId w:val="20"/>
        </w:numPr>
        <w:spacing w:after="200" w:line="276" w:lineRule="auto"/>
        <w:contextualSpacing w:val="0"/>
        <w:rPr>
          <w:sz w:val="22"/>
          <w:szCs w:val="20"/>
        </w:rPr>
      </w:pPr>
      <w:r w:rsidRPr="00620666">
        <w:rPr>
          <w:sz w:val="22"/>
          <w:szCs w:val="20"/>
        </w:rPr>
        <w:t>Zamestnávateľ je povinný poskytnúť zamestnancovi, ktorého pracovná zmena je dlhšia ako šesť hodín, prestávku na odpočinok a jedenie v trvaní 30 minút. Ak ide o práce, ktoré sa nemôžu prerušiť, musí sa zamestnancovi aj bez prerušenia prevádzky alebo práce zabezpečiť primeraný čas na odpočinok a</w:t>
      </w:r>
      <w:r w:rsidR="00084AC7" w:rsidRPr="00620666">
        <w:rPr>
          <w:sz w:val="22"/>
          <w:szCs w:val="20"/>
        </w:rPr>
        <w:t> </w:t>
      </w:r>
      <w:r w:rsidRPr="00620666">
        <w:rPr>
          <w:sz w:val="22"/>
          <w:szCs w:val="20"/>
        </w:rPr>
        <w:t>jedenie</w:t>
      </w:r>
      <w:r w:rsidR="00084AC7" w:rsidRPr="00620666">
        <w:rPr>
          <w:sz w:val="22"/>
          <w:szCs w:val="20"/>
        </w:rPr>
        <w:t>.</w:t>
      </w:r>
    </w:p>
    <w:p w14:paraId="7D24307B" w14:textId="206B0895" w:rsidR="00B27123" w:rsidRPr="00620666" w:rsidRDefault="00B27123">
      <w:pPr>
        <w:pStyle w:val="Odsekzoznamu"/>
        <w:numPr>
          <w:ilvl w:val="0"/>
          <w:numId w:val="20"/>
        </w:numPr>
        <w:spacing w:after="200" w:line="276" w:lineRule="auto"/>
        <w:contextualSpacing w:val="0"/>
        <w:rPr>
          <w:sz w:val="22"/>
          <w:szCs w:val="20"/>
        </w:rPr>
      </w:pPr>
      <w:r w:rsidRPr="00620666">
        <w:rPr>
          <w:sz w:val="22"/>
          <w:szCs w:val="20"/>
        </w:rPr>
        <w:t>Zamestnávateľ je povinný oznámiť zamestnancom prestávku na odpočinok a jedenie spôsobom ustanoveným v § 90 Zákonníka práce. Prestávky na odpočinok a jedenie sa neposkytujú na začiatku a konci pracovnej zmeny. Prestávky na odpočinok a jedenie sa nezapočítavajú do pracovného času (§ 91 ods. 3 až 5 Zákonníka práce)</w:t>
      </w:r>
      <w:r w:rsidR="00A8761C">
        <w:rPr>
          <w:sz w:val="22"/>
          <w:szCs w:val="20"/>
        </w:rPr>
        <w:t xml:space="preserve"> a evidujú sa v dochádzke zamestnanca.</w:t>
      </w:r>
    </w:p>
    <w:p w14:paraId="7F6ADCAF" w14:textId="77777777" w:rsidR="007B7405" w:rsidRPr="00620666" w:rsidRDefault="007B7405" w:rsidP="00CB4ED9">
      <w:pPr>
        <w:pStyle w:val="Bezriadkovania"/>
      </w:pPr>
    </w:p>
    <w:p w14:paraId="69517600" w14:textId="16E23577" w:rsidR="00B27123" w:rsidRPr="00CB4ED9" w:rsidRDefault="00B27123" w:rsidP="00CB4ED9">
      <w:pPr>
        <w:pStyle w:val="Nadpis2"/>
        <w:spacing w:after="200" w:line="276" w:lineRule="auto"/>
      </w:pPr>
      <w:bookmarkStart w:id="23" w:name="_Toc182482227"/>
      <w:r w:rsidRPr="00620666">
        <w:lastRenderedPageBreak/>
        <w:t>Č</w:t>
      </w:r>
      <w:r w:rsidR="00276C76" w:rsidRPr="00620666">
        <w:t>LÁNOK XXI.</w:t>
      </w:r>
      <w:r w:rsidR="00276C76" w:rsidRPr="00620666">
        <w:br/>
      </w:r>
      <w:r w:rsidRPr="00620666">
        <w:t>Práca nadčas a nočná práca</w:t>
      </w:r>
      <w:bookmarkEnd w:id="23"/>
    </w:p>
    <w:p w14:paraId="7ED0A14B" w14:textId="4E7F88E0"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Prácou nadčas je práca vykonávaná zamestnancom školy na príkaz vedúceho zamestnanca alebo s jeho súhlasom nad určený týždenný pracovný čas vyplývajúci z vopred určeného rozvrhnutia pracovného času a vykonávaná mimo rámca rozvrhu pracovných zmien (§ 97 ods. 1 Zákonníka práce). U PZ je prácou nadčas práca vykonávaná nad základný úväzok. U zamestnancov s kratším pracovným časom (§ 49 Zákonníka práce) je prácou nadčas práca presahujúca jeho týždenný pracovný čas. Týmto zamestnancom nemožno prácu nadčas nariadiť.</w:t>
      </w:r>
    </w:p>
    <w:p w14:paraId="24C8A64B" w14:textId="5E3E3AFA"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Práca nadčas nesmie presiahnuť v priemere osem hodín týždenne v období najviac štyroch mesiacov po sebe nasledujúcich, ak sa zamestnávateľ so zástupcami zamestnancov nedohodne na dlhšom období, najviac však 12 mesiacov po sebe nasledujúcich.</w:t>
      </w:r>
    </w:p>
    <w:p w14:paraId="40A06263" w14:textId="73395CC8"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V kalendárnom roku možno nariadiť zamestnancovi prácu nadčas v rozsahu najviac 150 hodín. Zamestnávateľ môže z vážnych dôvodov dohodnúť so zamestnancom výkon práce nadčas nad hranicu 150 hodín v rozsahu najviac 250 hodín.</w:t>
      </w:r>
    </w:p>
    <w:p w14:paraId="63EB5351" w14:textId="69C186DF"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Do počtu hodín najviac prípustnej práce nadčas v roku sa nezahŕňa práca nadčas, za ktorú zamestnanec dostal náhradné voľno alebo ktorú vykonával pri</w:t>
      </w:r>
    </w:p>
    <w:p w14:paraId="55E84515" w14:textId="30CAF48B" w:rsidR="00B27123" w:rsidRPr="00620666" w:rsidRDefault="00B27123">
      <w:pPr>
        <w:pStyle w:val="Odsekzoznamu"/>
        <w:numPr>
          <w:ilvl w:val="1"/>
          <w:numId w:val="21"/>
        </w:numPr>
        <w:spacing w:before="240" w:after="200" w:line="276" w:lineRule="auto"/>
        <w:contextualSpacing w:val="0"/>
        <w:rPr>
          <w:sz w:val="22"/>
          <w:szCs w:val="20"/>
        </w:rPr>
      </w:pPr>
      <w:r w:rsidRPr="00620666">
        <w:rPr>
          <w:sz w:val="22"/>
          <w:szCs w:val="20"/>
        </w:rPr>
        <w:t>naliehavých opravárskych prácach alebo prácach, bez ktorých vykonania by mohlo vzniknúť nebezpečenstvo pracovného úrazu alebo škody veľkého rozsahu podľa osobitného predpisu,</w:t>
      </w:r>
    </w:p>
    <w:p w14:paraId="4AAF1DBB" w14:textId="76C05DAE" w:rsidR="00B27123" w:rsidRPr="00620666" w:rsidRDefault="00B27123">
      <w:pPr>
        <w:pStyle w:val="Odsekzoznamu"/>
        <w:numPr>
          <w:ilvl w:val="1"/>
          <w:numId w:val="21"/>
        </w:numPr>
        <w:spacing w:before="240" w:after="200" w:line="276" w:lineRule="auto"/>
        <w:contextualSpacing w:val="0"/>
        <w:rPr>
          <w:sz w:val="22"/>
          <w:szCs w:val="20"/>
        </w:rPr>
      </w:pPr>
      <w:r w:rsidRPr="00620666">
        <w:rPr>
          <w:sz w:val="22"/>
          <w:szCs w:val="20"/>
        </w:rPr>
        <w:t>mimoriadnych udalostiach podľa osobitného predpisu, kde hrozilo nebezpečenstvo ohrozujúce život, zdravie alebo škody veľkého rozsahu podľa osobitného predpisu.</w:t>
      </w:r>
    </w:p>
    <w:p w14:paraId="3B146660" w14:textId="792C51EB"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 xml:space="preserve">U pedagogických zamestnancov sa za prácu nadčas považuje </w:t>
      </w:r>
      <w:r w:rsidR="008F4760" w:rsidRPr="00620666">
        <w:rPr>
          <w:sz w:val="22"/>
          <w:szCs w:val="20"/>
        </w:rPr>
        <w:t xml:space="preserve">vykonaná </w:t>
      </w:r>
      <w:r w:rsidRPr="00620666">
        <w:rPr>
          <w:sz w:val="22"/>
          <w:szCs w:val="20"/>
        </w:rPr>
        <w:t xml:space="preserve">hodina priamej výchovno-vzdelávacej činnosti, </w:t>
      </w:r>
      <w:r w:rsidR="008F4760" w:rsidRPr="00620666">
        <w:rPr>
          <w:sz w:val="22"/>
          <w:szCs w:val="20"/>
        </w:rPr>
        <w:t xml:space="preserve">ktorá </w:t>
      </w:r>
      <w:r w:rsidRPr="00620666">
        <w:rPr>
          <w:sz w:val="22"/>
          <w:szCs w:val="20"/>
        </w:rPr>
        <w:t>prevyšuj</w:t>
      </w:r>
      <w:r w:rsidR="008F4760" w:rsidRPr="00620666">
        <w:rPr>
          <w:sz w:val="22"/>
          <w:szCs w:val="20"/>
        </w:rPr>
        <w:t>e</w:t>
      </w:r>
      <w:r w:rsidRPr="00620666">
        <w:rPr>
          <w:sz w:val="22"/>
          <w:szCs w:val="20"/>
        </w:rPr>
        <w:t xml:space="preserve"> základný úväzok pedagogického</w:t>
      </w:r>
      <w:r w:rsidR="00F11C8F">
        <w:rPr>
          <w:sz w:val="22"/>
          <w:szCs w:val="20"/>
        </w:rPr>
        <w:t xml:space="preserve"> zamestnanca</w:t>
      </w:r>
      <w:r w:rsidR="00AF1743">
        <w:rPr>
          <w:sz w:val="22"/>
          <w:szCs w:val="20"/>
        </w:rPr>
        <w:t>,</w:t>
      </w:r>
      <w:r w:rsidRPr="00620666">
        <w:rPr>
          <w:sz w:val="22"/>
          <w:szCs w:val="20"/>
        </w:rPr>
        <w:t xml:space="preserve"> </w:t>
      </w:r>
      <w:r w:rsidR="008F4760" w:rsidRPr="00620666">
        <w:rPr>
          <w:sz w:val="22"/>
          <w:szCs w:val="20"/>
        </w:rPr>
        <w:t>ak pedagogický zamestnanec splnil svoj základný úväzok alebo u vedúceho pedagogického zamestnanca, ktorý nie je štatutárnym orgánom, ak splnil svoj základný úväzok.</w:t>
      </w:r>
      <w:r w:rsidRPr="00620666">
        <w:rPr>
          <w:sz w:val="22"/>
          <w:szCs w:val="20"/>
        </w:rPr>
        <w:t xml:space="preserve"> Riaditeľ pri príprave rozvrhu hodín presne rozvrhne predovšetkým základný úväzok pedagogického zamestnanca a osobitne určí hodiny priamej vyučovacej činnosti alebo hodiny priamej výchovnej činnosti prevyšujúce tento základný úväzok, ktoré sa budú považovať</w:t>
      </w:r>
      <w:r w:rsidR="008F4760" w:rsidRPr="00620666">
        <w:rPr>
          <w:sz w:val="22"/>
          <w:szCs w:val="20"/>
        </w:rPr>
        <w:t xml:space="preserve"> v prípade splnenia základného úväzku</w:t>
      </w:r>
      <w:r w:rsidRPr="00620666">
        <w:rPr>
          <w:sz w:val="22"/>
          <w:szCs w:val="20"/>
        </w:rPr>
        <w:t xml:space="preserve"> za prácu nadčas.</w:t>
      </w:r>
    </w:p>
    <w:p w14:paraId="18A849BE" w14:textId="6F0AFA86"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Zamestnanec je povinný pracovať nadčas, ak mu zamestnávateľ nariadil prácu nadčas v súlade s právnymi predpismi. Zamestnávateľ vydá zamestnancovi príkaz na prácu nadčas v primeranom časovom predstihu, ak tomu nebránia závažné prevádzkové dôvody. Za prácu nadčas sa nepovažuje práca, ktorú zamestnávateľ zamestnancovi nenariadil</w:t>
      </w:r>
      <w:r w:rsidR="00A74FA7">
        <w:rPr>
          <w:sz w:val="22"/>
          <w:szCs w:val="20"/>
        </w:rPr>
        <w:t>,</w:t>
      </w:r>
      <w:r w:rsidRPr="00620666">
        <w:rPr>
          <w:sz w:val="22"/>
          <w:szCs w:val="20"/>
        </w:rPr>
        <w:t xml:space="preserve"> ani ju neschválil.</w:t>
      </w:r>
    </w:p>
    <w:p w14:paraId="0B21C1D6" w14:textId="2C7C74F8"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 xml:space="preserve">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príslušná časť funkčného platu a za každú hodinu práce </w:t>
      </w:r>
      <w:r w:rsidRPr="00620666">
        <w:rPr>
          <w:sz w:val="22"/>
          <w:szCs w:val="20"/>
        </w:rPr>
        <w:lastRenderedPageBreak/>
        <w:t>nadčas hodina náhradného voľna a zvýšenie podľa prvej vety zamestnancovi nepatrí. Ak zamestnávateľ neposkytne zamestnancovi náhradné voľno počas troch kalendárnych mesiacov alebo v inom dohodnutom čase po vykonaní práce nadčas, patrí zamestnancovi zvýšenie podľa prvej vety (§ 19 zákona č. 553/2003 Z. z. o odmeňovaní niektorých zamestnancov pri výkone práce vo verejnom záujme v znení neskorších predpisov (ďalej len „zákon č. 553/2003 Z. z.“).</w:t>
      </w:r>
    </w:p>
    <w:p w14:paraId="2915F0FB" w14:textId="79B40AF6"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Ak zamestnanec prácu nadčas vykonáva v noci, v sob</w:t>
      </w:r>
      <w:r w:rsidR="008F4760" w:rsidRPr="00620666">
        <w:rPr>
          <w:sz w:val="22"/>
          <w:szCs w:val="20"/>
        </w:rPr>
        <w:t xml:space="preserve">otu, v nedeľu alebo vo sviatok </w:t>
      </w:r>
      <w:r w:rsidRPr="00620666">
        <w:rPr>
          <w:sz w:val="22"/>
          <w:szCs w:val="20"/>
        </w:rPr>
        <w:t>patria mu aj príplatky podľa § 16 až 18 zákona č. 553/2003 Z. z. .</w:t>
      </w:r>
    </w:p>
    <w:p w14:paraId="35FC422F" w14:textId="282BE163"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Riaditeľ, ktorý je štatutárnym orgánom, má funkčný plat určený s prihliadnutím na prácu nadčas. Ostatným vedúcim zamestnancom za prácu nadčas patrí plat za prácu nadčas v rozsahu ustanovenom § 19 zákona č. 553/2003 Z. z.</w:t>
      </w:r>
    </w:p>
    <w:p w14:paraId="3732173C" w14:textId="6342EA68" w:rsidR="00D17578" w:rsidRDefault="00B27123">
      <w:pPr>
        <w:pStyle w:val="Odsekzoznamu"/>
        <w:numPr>
          <w:ilvl w:val="0"/>
          <w:numId w:val="21"/>
        </w:numPr>
        <w:spacing w:before="240" w:after="200" w:line="276" w:lineRule="auto"/>
        <w:contextualSpacing w:val="0"/>
        <w:rPr>
          <w:sz w:val="22"/>
          <w:szCs w:val="20"/>
        </w:rPr>
      </w:pPr>
      <w:bookmarkStart w:id="24" w:name="_Hlk177061603"/>
      <w:r w:rsidRPr="00620666">
        <w:rPr>
          <w:sz w:val="22"/>
          <w:szCs w:val="20"/>
        </w:rPr>
        <w:t xml:space="preserve">Pedagogickým zamestnancom školy sa poskytuje náhradné voľno nasledovným spôsobom: Za jeden deň, keď si PZ bude čerpať náhradné voľno, vyčerpá </w:t>
      </w:r>
      <w:r w:rsidR="001121AF">
        <w:rPr>
          <w:sz w:val="22"/>
          <w:szCs w:val="20"/>
        </w:rPr>
        <w:t>6</w:t>
      </w:r>
      <w:r w:rsidRPr="00620666">
        <w:rPr>
          <w:sz w:val="22"/>
          <w:szCs w:val="20"/>
        </w:rPr>
        <w:t xml:space="preserve"> hodín rovnajúcich sa hodinám, vzniknutým prostredníctvom nadčasovej práce</w:t>
      </w:r>
      <w:r w:rsidR="001121AF">
        <w:rPr>
          <w:sz w:val="22"/>
          <w:szCs w:val="20"/>
        </w:rPr>
        <w:t xml:space="preserve"> a</w:t>
      </w:r>
      <w:r w:rsidR="00CB58EC">
        <w:rPr>
          <w:sz w:val="22"/>
          <w:szCs w:val="20"/>
        </w:rPr>
        <w:t> 1,5 hodiny</w:t>
      </w:r>
      <w:r w:rsidR="0087024D">
        <w:rPr>
          <w:sz w:val="22"/>
          <w:szCs w:val="20"/>
        </w:rPr>
        <w:t xml:space="preserve"> mu je určená</w:t>
      </w:r>
      <w:r w:rsidR="00EA5DCF">
        <w:rPr>
          <w:sz w:val="22"/>
          <w:szCs w:val="20"/>
        </w:rPr>
        <w:t xml:space="preserve"> práca mimo pracoviska</w:t>
      </w:r>
      <w:r w:rsidRPr="00620666">
        <w:rPr>
          <w:sz w:val="22"/>
          <w:szCs w:val="20"/>
        </w:rPr>
        <w:t xml:space="preserve">. </w:t>
      </w:r>
      <w:r w:rsidR="009504AE">
        <w:rPr>
          <w:sz w:val="22"/>
          <w:szCs w:val="20"/>
        </w:rPr>
        <w:t>N</w:t>
      </w:r>
      <w:r w:rsidRPr="00620666">
        <w:rPr>
          <w:sz w:val="22"/>
          <w:szCs w:val="20"/>
        </w:rPr>
        <w:t>áhradné voľno v čase vedľajších prázdnin a letných prázdnin</w:t>
      </w:r>
      <w:r w:rsidR="00DE35B3">
        <w:rPr>
          <w:sz w:val="22"/>
          <w:szCs w:val="20"/>
        </w:rPr>
        <w:t xml:space="preserve"> sa čerpá v rozsahu 7,5 hodiny</w:t>
      </w:r>
      <w:r w:rsidR="00CC3C63">
        <w:rPr>
          <w:sz w:val="22"/>
          <w:szCs w:val="20"/>
        </w:rPr>
        <w:t xml:space="preserve"> denne, </w:t>
      </w:r>
      <w:r w:rsidRPr="00620666">
        <w:rPr>
          <w:sz w:val="22"/>
          <w:szCs w:val="20"/>
        </w:rPr>
        <w:t xml:space="preserve">pričom sa počas prázdnin v prvom rade čerpá </w:t>
      </w:r>
      <w:r w:rsidR="00D341D4">
        <w:rPr>
          <w:sz w:val="22"/>
          <w:szCs w:val="20"/>
        </w:rPr>
        <w:t>náhradné voľno</w:t>
      </w:r>
      <w:r w:rsidRPr="00620666">
        <w:rPr>
          <w:sz w:val="22"/>
          <w:szCs w:val="20"/>
        </w:rPr>
        <w:t>. Čerpanie náhradného voľna si zamestnanec eviduje v evidencii dochádzky</w:t>
      </w:r>
      <w:r w:rsidR="00FC3441">
        <w:rPr>
          <w:sz w:val="22"/>
          <w:szCs w:val="20"/>
        </w:rPr>
        <w:t>:</w:t>
      </w:r>
    </w:p>
    <w:bookmarkEnd w:id="24"/>
    <w:p w14:paraId="449A6C1D" w14:textId="77777777" w:rsidR="00EE7D3A" w:rsidRPr="00EE7D3A" w:rsidRDefault="00EE7D3A" w:rsidP="00EE7D3A">
      <w:pPr>
        <w:spacing w:before="240" w:line="276" w:lineRule="auto"/>
        <w:ind w:firstLine="567"/>
        <w:rPr>
          <w:sz w:val="22"/>
          <w:szCs w:val="20"/>
        </w:rPr>
      </w:pPr>
      <w:r w:rsidRPr="00EE7D3A">
        <w:rPr>
          <w:sz w:val="22"/>
          <w:szCs w:val="20"/>
        </w:rPr>
        <w:t>v elektronickom dochádzkovom systéme EduPage.</w:t>
      </w:r>
    </w:p>
    <w:p w14:paraId="4319E808" w14:textId="39F8519B"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Náhradné voľno za prácu nadčas si môžu zamestnanci uplatniť najmä v čase školských prázdnin, pokiaľ im bezprostredne nadriadený zamestnanec neumožní čerpanie náhradného voľna v inom termíne.</w:t>
      </w:r>
    </w:p>
    <w:p w14:paraId="53E7660E" w14:textId="57DB6C3E" w:rsidR="00B27123" w:rsidRPr="00620666" w:rsidRDefault="00B27123">
      <w:pPr>
        <w:pStyle w:val="Odsekzoznamu"/>
        <w:numPr>
          <w:ilvl w:val="0"/>
          <w:numId w:val="21"/>
        </w:numPr>
        <w:spacing w:before="240" w:after="200" w:line="276" w:lineRule="auto"/>
        <w:contextualSpacing w:val="0"/>
        <w:rPr>
          <w:sz w:val="22"/>
          <w:szCs w:val="20"/>
        </w:rPr>
      </w:pPr>
      <w:r w:rsidRPr="00620666">
        <w:rPr>
          <w:sz w:val="22"/>
          <w:szCs w:val="20"/>
        </w:rPr>
        <w:t>Rozsah a podmienky vzniku a čerpania náhradného voľna určí zamestnávateľ po dohode so zástupcami zamestnancov.</w:t>
      </w:r>
    </w:p>
    <w:p w14:paraId="7CECBD43" w14:textId="77777777" w:rsidR="00D17578" w:rsidRDefault="00B27123">
      <w:pPr>
        <w:pStyle w:val="Odsekzoznamu"/>
        <w:numPr>
          <w:ilvl w:val="0"/>
          <w:numId w:val="21"/>
        </w:numPr>
        <w:spacing w:before="240" w:after="200" w:line="276" w:lineRule="auto"/>
        <w:contextualSpacing w:val="0"/>
        <w:rPr>
          <w:sz w:val="22"/>
          <w:szCs w:val="20"/>
        </w:rPr>
      </w:pPr>
      <w:bookmarkStart w:id="25" w:name="_Hlk177061615"/>
      <w:r w:rsidRPr="00620666">
        <w:rPr>
          <w:sz w:val="22"/>
          <w:szCs w:val="20"/>
        </w:rPr>
        <w:t>Zamestnávateľ kontroluje evidenciu pracovného času a práce nadčas, prostredníctvom evidencie dochádzky</w:t>
      </w:r>
      <w:r w:rsidR="00FC3441">
        <w:rPr>
          <w:sz w:val="22"/>
          <w:szCs w:val="20"/>
        </w:rPr>
        <w:t>:</w:t>
      </w:r>
    </w:p>
    <w:bookmarkEnd w:id="25"/>
    <w:p w14:paraId="3A5A32EB" w14:textId="77777777" w:rsidR="00EE7D3A" w:rsidRPr="00EE7D3A" w:rsidRDefault="00EE7D3A" w:rsidP="00EE7D3A">
      <w:pPr>
        <w:spacing w:before="240" w:line="276" w:lineRule="auto"/>
        <w:ind w:firstLine="567"/>
        <w:rPr>
          <w:sz w:val="22"/>
          <w:szCs w:val="20"/>
        </w:rPr>
      </w:pPr>
      <w:r w:rsidRPr="00EE7D3A">
        <w:rPr>
          <w:sz w:val="22"/>
          <w:szCs w:val="20"/>
        </w:rPr>
        <w:t>v elektronickom dochádzkovom systéme EduPage.</w:t>
      </w:r>
    </w:p>
    <w:p w14:paraId="2F239797" w14:textId="0E9F0615" w:rsidR="00E71F67" w:rsidRPr="00620666" w:rsidRDefault="00E71F67">
      <w:pPr>
        <w:pStyle w:val="Odsekzoznamu"/>
        <w:numPr>
          <w:ilvl w:val="0"/>
          <w:numId w:val="21"/>
        </w:numPr>
        <w:spacing w:before="240" w:after="200" w:line="276" w:lineRule="auto"/>
        <w:contextualSpacing w:val="0"/>
        <w:rPr>
          <w:sz w:val="22"/>
          <w:szCs w:val="20"/>
        </w:rPr>
      </w:pPr>
      <w:r w:rsidRPr="00620666">
        <w:rPr>
          <w:sz w:val="22"/>
          <w:szCs w:val="20"/>
        </w:rPr>
        <w:t>Nočná práca je práca vykonávaná v čase od 22,00 do 6,00 hod. Za hodinu nočnej práce prislúcha zamestnancovi príplatok vo výške 25% hodinovej sadzby funkčného platu, najmenej však príplatok rovnajúci sa sume ustanovenej podľa § 123 ods. 1 ZP.</w:t>
      </w:r>
    </w:p>
    <w:p w14:paraId="037B3630" w14:textId="3A9B30A8" w:rsidR="00E71F67" w:rsidRPr="00620666" w:rsidRDefault="00E71F67">
      <w:pPr>
        <w:pStyle w:val="Odsekzoznamu"/>
        <w:numPr>
          <w:ilvl w:val="0"/>
          <w:numId w:val="21"/>
        </w:numPr>
        <w:spacing w:before="240" w:after="200" w:line="276" w:lineRule="auto"/>
        <w:contextualSpacing w:val="0"/>
        <w:rPr>
          <w:sz w:val="22"/>
          <w:szCs w:val="20"/>
        </w:rPr>
      </w:pPr>
      <w:r w:rsidRPr="00620666">
        <w:rPr>
          <w:sz w:val="22"/>
          <w:szCs w:val="20"/>
        </w:rPr>
        <w:t>Uložiť prácu nadčas alebo nočnú prácu môže zamestnávateľ len v súlade s § 97 a § 98 Zákonníka práce.</w:t>
      </w:r>
    </w:p>
    <w:p w14:paraId="28DA8EB7" w14:textId="7BCAE004" w:rsidR="00E71F67" w:rsidRPr="00620666" w:rsidRDefault="00E71F67">
      <w:pPr>
        <w:pStyle w:val="Odsekzoznamu"/>
        <w:numPr>
          <w:ilvl w:val="0"/>
          <w:numId w:val="21"/>
        </w:numPr>
        <w:spacing w:before="240" w:after="200" w:line="276" w:lineRule="auto"/>
        <w:contextualSpacing w:val="0"/>
        <w:rPr>
          <w:sz w:val="22"/>
          <w:szCs w:val="20"/>
        </w:rPr>
      </w:pPr>
      <w:r w:rsidRPr="00620666">
        <w:rPr>
          <w:sz w:val="22"/>
          <w:szCs w:val="20"/>
        </w:rPr>
        <w:t>Ak je potrebný výkon práce nadčas zo strany zamestnanca a zamestnávateľ mu prácu nadčas nenariadil, môže zamestnanec požiadať zamestnávateľa o odsúhlasenie takejto nadčasovej práce.</w:t>
      </w:r>
    </w:p>
    <w:p w14:paraId="4C65B3BD" w14:textId="77777777" w:rsidR="00276C76" w:rsidRPr="00620666" w:rsidRDefault="00276C76" w:rsidP="00CB4ED9">
      <w:pPr>
        <w:pStyle w:val="Bezriadkovania"/>
      </w:pPr>
    </w:p>
    <w:p w14:paraId="3DF6B6FA" w14:textId="73C00E9C" w:rsidR="00B27123" w:rsidRPr="00CB4ED9" w:rsidRDefault="00B27123" w:rsidP="00CB4ED9">
      <w:pPr>
        <w:pStyle w:val="Nadpis2"/>
        <w:spacing w:after="200" w:line="276" w:lineRule="auto"/>
      </w:pPr>
      <w:bookmarkStart w:id="26" w:name="_Toc182482228"/>
      <w:r w:rsidRPr="00620666">
        <w:lastRenderedPageBreak/>
        <w:t>Č</w:t>
      </w:r>
      <w:r w:rsidR="00276C76" w:rsidRPr="00620666">
        <w:t>LÁNOK XXII.</w:t>
      </w:r>
      <w:r w:rsidR="00276C76" w:rsidRPr="00620666">
        <w:br/>
      </w:r>
      <w:r w:rsidRPr="00620666">
        <w:t>Dovolenka</w:t>
      </w:r>
      <w:bookmarkEnd w:id="26"/>
    </w:p>
    <w:p w14:paraId="0DCBADF3" w14:textId="594040C8" w:rsidR="00B27123" w:rsidRPr="00620666" w:rsidRDefault="00AA72F8">
      <w:pPr>
        <w:pStyle w:val="Odsekzoznamu"/>
        <w:numPr>
          <w:ilvl w:val="0"/>
          <w:numId w:val="22"/>
        </w:numPr>
        <w:spacing w:before="240" w:after="200" w:line="276" w:lineRule="auto"/>
        <w:contextualSpacing w:val="0"/>
        <w:rPr>
          <w:sz w:val="22"/>
          <w:szCs w:val="20"/>
        </w:rPr>
      </w:pPr>
      <w:r w:rsidRPr="00620666">
        <w:rPr>
          <w:sz w:val="22"/>
          <w:szCs w:val="20"/>
        </w:rPr>
        <w:t xml:space="preserve">Základná výmera dovolenky je najmenej osem týždňov u pedagogických zamestnancov a odborných zamestnancov. U ostatných zamestnancov je najmenej štyri týždne.  </w:t>
      </w:r>
    </w:p>
    <w:p w14:paraId="59DCED29" w14:textId="2FA2D721" w:rsidR="00B27123" w:rsidRPr="00620666" w:rsidRDefault="00AA72F8">
      <w:pPr>
        <w:pStyle w:val="Odsekzoznamu"/>
        <w:numPr>
          <w:ilvl w:val="0"/>
          <w:numId w:val="22"/>
        </w:numPr>
        <w:spacing w:before="240" w:after="200" w:line="276" w:lineRule="auto"/>
        <w:contextualSpacing w:val="0"/>
        <w:rPr>
          <w:sz w:val="22"/>
          <w:szCs w:val="20"/>
        </w:rPr>
      </w:pPr>
      <w:r w:rsidRPr="00620666">
        <w:rPr>
          <w:sz w:val="22"/>
          <w:szCs w:val="20"/>
        </w:rPr>
        <w:t>Dovolenka zamestnanca, ktorý do konca príslušného kalendárneho roka dovŕši najmenej 33 rokov veku, a zamestnanca, ktorý sa trvale stará o dieťa, je najmenej päť týždňov.</w:t>
      </w:r>
    </w:p>
    <w:p w14:paraId="0B832C58" w14:textId="14E118A9"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Výmeru dovolenky stanovenú § 103 ods. 1 až 3 Zákonníka práce poskytujú zamestnávatelia v rozsahu dohodnutom v Kolektívnej zmluve vyššieho stupňa na príslušný kalendárny rok pre zamestnávateľov, ktorí pri odmeňovaní postupujú podľa zákona č. 553/2003 Z. z.</w:t>
      </w:r>
    </w:p>
    <w:p w14:paraId="4248D567" w14:textId="2737CC5F"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w:t>
      </w:r>
    </w:p>
    <w:p w14:paraId="7F2FBB69" w14:textId="553C277D"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Pomerná časť dovolenky je za každý celý kalendárny mesiac nepretržitého trvania toho istého pracovného pomeru jedna dvanástina dovolenky za kalendárny rok.</w:t>
      </w:r>
    </w:p>
    <w:p w14:paraId="6535BA08" w14:textId="77B26AF5"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14:paraId="592EADBB" w14:textId="5497824A"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Čerpanie dovolenky určuje zamestnávateľ po prerokovaní so zamestnancom tak, aby si zamestnanec mohol dovolenku vyčerpať spravidla vcelku a do konca kalendárneho roka. Pri určovaní dovolenky sa prihliada na úlohy školy a na oprávnené záujmy zamestnanca. Zamestnávateľ je povinný určiť zamestnancovi čerpanie aspoň štyroch týždňov dovolenky v kalendárnom roku, ak má na ne nárok, a ak určeniu čerpania dovolenky nebránia prekážky v práci na strane zamestnanca.</w:t>
      </w:r>
    </w:p>
    <w:p w14:paraId="6ECBBD31" w14:textId="105A1374"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Ak si zamestnanec nemôže dovolenku vyčerpať v kalendárnom roku preto, že zamestnávateľ neurčí jej čerpanie, alebo pre prekážky v práci na strane zamestnanca, je zamestnávateľ povinný poskytnúť ju zamestnancovi tak, aby sa skončila najneskôr do konca nasledujúceho kalendárneho roka. Ak si zamestnankyňa alebo zamestnanec nemôže vyčerpať dovolenku pre čerpanie materskej dovolenky alebo rodičovskej dovolenky ani do konca nasledujúceho kalendárneho roka, poskytne jej (mu) zamestnávateľ nevyčerpanú dovolenku po skončení materskej dovolenky alebo rodičovskej dovolenky.</w:t>
      </w:r>
    </w:p>
    <w:p w14:paraId="0D15DF03" w14:textId="35B84A41"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Riaditeľ môže zamestnancovi v súlade s § 113 ods. 1 Zákonníka práce určiť čerpanie dovolenky, aj keď do nástupu na dovolenku nesplnil podmienky na vznik nároku na dovolenku v zmysle § 101 Zákonníka práce, ak možno predpokladať, že zamestnanec tieto podmienky splní do konca kalendárneho roka alebo do skončenia pracovného pomeru.</w:t>
      </w:r>
    </w:p>
    <w:p w14:paraId="1B192812" w14:textId="01B9C832"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Zamestnanec je povinný vrátiť vyplatenú náhradu mzdy za dovolenku alebo jej časť, na ktorú stratil nárok alebo na ktorú mu nárok nevznikol.</w:t>
      </w:r>
    </w:p>
    <w:p w14:paraId="6AF4F6E8" w14:textId="4149026A"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lastRenderedPageBreak/>
        <w:t>Zamestnanec je povinný včas oznámiť príslušnému vedúcemu zamestnancovi skutočnosti, ktoré majú význam pre určenie nástupu dovolenky a včas navrhnúť termín nástupu dovolenky alebo jeho zmenu.</w:t>
      </w:r>
    </w:p>
    <w:p w14:paraId="52B10F60" w14:textId="7FC7258B"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Zamestnávateľ môže zamestnanca odvolať z dovolenky len na plnenie úloh súvisiacich s dojednaným druhom práce v pracovnej zmluve. Odvolať zamestnanca z dovolenky môže zamestnávateľ na plnenie inej práce ako bola dohodnutá, ak je to potrebné na odvrátenie mimoriadnej udalosti alebo na zmiernenie jej bezprostredných následkov (§ 55 ods. 4 Zákonníka práce).</w:t>
      </w:r>
    </w:p>
    <w:p w14:paraId="6DA7C1B2" w14:textId="4663E929"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Ak nastúpi zamestnanec v priebehu dovolenky službu v ozbrojených silách, ak bol uznaný za práceneschopného pre chorobu alebo úraz alebo ak ošetruje člena rodiny, dovolenka sa mu prerušuje. To neplatí, ak zamestnávateľ určí čerpanie dovolenky na čas ošetrovania chorého člena rodiny na žiadosť zamestnanca. Dovolenka sa prerušuje aj nástupom materskej dovolenky a rodičovskej dovolenky ( § 166 ods. 1 Zákonníka práce).</w:t>
      </w:r>
    </w:p>
    <w:p w14:paraId="57BEB21D" w14:textId="79A3F93C"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Zamestnávateľ je povinný nahradiť zamestnancovi náklady, ktoré mu bez jeho zavinenia vznikli preto, že zamestnávateľ mu zmenil čerpanie dovolenky alebo ho odvolal z dovolenky.</w:t>
      </w:r>
    </w:p>
    <w:p w14:paraId="7B209294" w14:textId="162DA8DF"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Zamestnancovi patrí za vyčerpanú dovolenku náhrada platu vo výške jeho funkčného platu.</w:t>
      </w:r>
    </w:p>
    <w:p w14:paraId="2BA42071" w14:textId="78791691"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 časť dovolenky, ktorá presahuje štyri týždne základnej výmery dovolenky, ktorú zamestnanec nemohol vyčerpať ani do konca nasledujúceho kalendárneho roka, patrí zamestnancovi náhrada platu vo výške jeho funkčného platu.</w:t>
      </w:r>
    </w:p>
    <w:p w14:paraId="527D5F73" w14:textId="1CF5BBF9" w:rsidR="00B27123" w:rsidRPr="00620666" w:rsidRDefault="00B27123">
      <w:pPr>
        <w:pStyle w:val="Odsekzoznamu"/>
        <w:numPr>
          <w:ilvl w:val="0"/>
          <w:numId w:val="22"/>
        </w:numPr>
        <w:spacing w:before="240" w:after="200" w:line="276" w:lineRule="auto"/>
        <w:contextualSpacing w:val="0"/>
        <w:rPr>
          <w:sz w:val="22"/>
          <w:szCs w:val="20"/>
        </w:rPr>
      </w:pPr>
      <w:r w:rsidRPr="00620666">
        <w:rPr>
          <w:sz w:val="22"/>
          <w:szCs w:val="20"/>
        </w:rPr>
        <w:t>Za nevyčerpané štyri týždne základnej výmery dovolenky nemôže byť zamestnancovi vyplatená náhrada platu, s výnimkou, ak si túto dovolenku nemohol vyčerpať z dôvodu skončenia pracovného pomeru.</w:t>
      </w:r>
    </w:p>
    <w:p w14:paraId="20301DAB" w14:textId="313E6F28" w:rsidR="00B27123" w:rsidRPr="00620666" w:rsidRDefault="00B27123" w:rsidP="008C760D">
      <w:pPr>
        <w:pStyle w:val="Nadpis1"/>
        <w:spacing w:after="200" w:line="276" w:lineRule="auto"/>
      </w:pPr>
      <w:bookmarkStart w:id="27" w:name="_Toc182482229"/>
      <w:r w:rsidRPr="00620666">
        <w:lastRenderedPageBreak/>
        <w:t>Piata časť</w:t>
      </w:r>
      <w:r w:rsidR="00276C76" w:rsidRPr="00620666">
        <w:br/>
      </w:r>
      <w:r w:rsidRPr="00620666">
        <w:t>Odmeňovanie</w:t>
      </w:r>
      <w:bookmarkEnd w:id="27"/>
    </w:p>
    <w:p w14:paraId="6594FEF1" w14:textId="77777777" w:rsidR="00276C76" w:rsidRPr="00620666" w:rsidRDefault="00276C76" w:rsidP="00CB4ED9">
      <w:pPr>
        <w:pStyle w:val="Bezriadkovania"/>
      </w:pPr>
    </w:p>
    <w:p w14:paraId="0A2C31E3" w14:textId="155C0310" w:rsidR="00B27123" w:rsidRPr="00CB4ED9" w:rsidRDefault="00B27123" w:rsidP="00CB4ED9">
      <w:pPr>
        <w:pStyle w:val="Nadpis2"/>
        <w:spacing w:after="200" w:line="276" w:lineRule="auto"/>
      </w:pPr>
      <w:bookmarkStart w:id="28" w:name="_Toc182482230"/>
      <w:r w:rsidRPr="00620666">
        <w:t>Č</w:t>
      </w:r>
      <w:r w:rsidR="00276C76" w:rsidRPr="00620666">
        <w:t>LÁNOK XXIII.</w:t>
      </w:r>
      <w:r w:rsidR="00276C76" w:rsidRPr="00620666">
        <w:br/>
      </w:r>
      <w:r w:rsidRPr="00620666">
        <w:t>Plat</w:t>
      </w:r>
      <w:bookmarkEnd w:id="28"/>
    </w:p>
    <w:p w14:paraId="612091F2" w14:textId="33668DD0"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 xml:space="preserve">Pri odmeňovaní zamestnancov </w:t>
      </w:r>
      <w:r w:rsidR="00A7421A" w:rsidRPr="00620666">
        <w:rPr>
          <w:sz w:val="22"/>
          <w:szCs w:val="20"/>
        </w:rPr>
        <w:t>školy</w:t>
      </w:r>
      <w:r w:rsidRPr="00620666">
        <w:rPr>
          <w:sz w:val="22"/>
          <w:szCs w:val="20"/>
        </w:rPr>
        <w:t xml:space="preserve"> sa postupuje podľa zákona č. 553/2003 Z. z. a nariadenia vlády SR č. 341/2004 Z. z., ktorým sa ustanovujú katalógy pracovných činnosti pri výkone práce vo verejnom záujme a o ich zmenách a dopĺňaní v znení neskorších predpisov.</w:t>
      </w:r>
    </w:p>
    <w:p w14:paraId="065CA673" w14:textId="7BD0A7D0" w:rsidR="0031708A"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poskytuje zamestnancovi plat podľa zákona č. 553/2003 Z. z., všeobecne záväzných právnych predpisov vydaných na vykonanie tohto zákona, zákona č. 552/2003 Z. z. a v ich rámci podľa kolektívnej zmluvy a pracovnej zmluvy.</w:t>
      </w:r>
    </w:p>
    <w:p w14:paraId="0625AE02" w14:textId="46B591F6"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je povinný prideľovať zamestnancom prácu podľa pracovnej zmluvy. Zamestnancovi prislúcha za vykonanú prácu plat. Platom je peňažné plnenie poskytované zamestnancovi za prácu. Za plat sa nepovažuje náhrada za neaktívnu časť pracovnej pohotovosti mimo pracoviska, náhrada za pracovnú pohotovosť pri zabezpečovaní opatrení v období krízovej situácie a plnenia poskytované zamestnancovi podľa osobitných predpisov v súvislosti s vykonávaním pracovných činností, najmä odstupné, odchodné a cestovné náhrady.</w:t>
      </w:r>
    </w:p>
    <w:p w14:paraId="6E91300E" w14:textId="317507A5"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Funkčný plat zamestnanca je súčet tarifného platu, zvýšenia tarifného platu podľa § 7 ods. 7 a 8 zákona č. 553/2003 Z. z. a príplatkov určených mesačnou sumou podľa § 4 ods. 1 písm. c) až j) zákona č. 553/2003 Z. z. Funkčný plat je aj plat pri vykonávaní inej práce alebo plat poskytovaný podľa § 30 ods. 3 a § 32a ods. 1 zákona č. 553/2003 Z. z. Funkčný plat na účely tohto zákona je aj osobný plat určený zamestnancovi podľa § 7a zákona č. 553/2003 Z. z.</w:t>
      </w:r>
      <w:r w:rsidR="00395015">
        <w:rPr>
          <w:sz w:val="22"/>
          <w:szCs w:val="20"/>
        </w:rPr>
        <w:t>.</w:t>
      </w:r>
    </w:p>
    <w:p w14:paraId="52ED852B" w14:textId="3EB3F515"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 xml:space="preserve">Zamestnávateľ zaradí zamestnanca, s výnimkou </w:t>
      </w:r>
      <w:r w:rsidR="00125D40" w:rsidRPr="00620666">
        <w:rPr>
          <w:sz w:val="22"/>
          <w:szCs w:val="20"/>
        </w:rPr>
        <w:t>pedagogických a odborných zamestnancov</w:t>
      </w:r>
      <w:r w:rsidRPr="00620666">
        <w:rPr>
          <w:sz w:val="22"/>
          <w:szCs w:val="20"/>
        </w:rPr>
        <w:t>, do platovej triedy podľa najnáročnejšej pracovnej činnosti, z hľadiska jej zložitosti, zodpovednosti, fyzickej záťaže a psychickej záťaže, ktorú má vykonávať podľa druhu práce dohodnutého v pracovnej zmluve, a podľa splnenia kvalifikačných predpokladov, ktoré sú potrebné na jej vykonávanie.</w:t>
      </w:r>
    </w:p>
    <w:p w14:paraId="7D1A94AA" w14:textId="263AB19F"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zaradí vedúceho zamestnanca do platovej triedy podľa najnáročnejšej činnosti ním vykonávanej najmenej do platovej triedy, do ktorej je zaradená najnáročnejšia pracovná činnosť vykonávaná v ním riadenom organizačnom útvare. Rovnako sa postupuje, ak ide o vedúceho zamestnanca, ktorý je štatutárnym orgánom zamestnávateľa. To neplatí, pre vedúceho PZ a vedúceho OZ, ktorí sa zaraďujú do platovej triedy podľa odseku 7.</w:t>
      </w:r>
    </w:p>
    <w:p w14:paraId="7FC639FC" w14:textId="5FF54C6E"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PZ, OZ, vedúci pedagogický zamestnanec a vedúci odborný zamestnanec sa do platovej triedy zaraďujú podľa dosiahnutéh</w:t>
      </w:r>
      <w:r w:rsidR="00D2337C" w:rsidRPr="00620666">
        <w:rPr>
          <w:sz w:val="22"/>
          <w:szCs w:val="20"/>
        </w:rPr>
        <w:t xml:space="preserve">o kariérového stupňa </w:t>
      </w:r>
      <w:r w:rsidRPr="00620666">
        <w:rPr>
          <w:sz w:val="22"/>
          <w:szCs w:val="20"/>
        </w:rPr>
        <w:t>a v závislosti od dosiahnutého stupňa vzdelania.</w:t>
      </w:r>
    </w:p>
    <w:p w14:paraId="72AB7F0A" w14:textId="0FFC46BA"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lastRenderedPageBreak/>
        <w:t>Zamestnanca, ktorý má vykonávať pracovné činnosti remeselné, manuálne alebo manipulačné s prevahou</w:t>
      </w:r>
      <w:r w:rsidR="00D2337C" w:rsidRPr="00620666">
        <w:rPr>
          <w:sz w:val="22"/>
          <w:szCs w:val="20"/>
        </w:rPr>
        <w:t xml:space="preserve"> fyzickej práce</w:t>
      </w:r>
      <w:r w:rsidRPr="00620666">
        <w:rPr>
          <w:sz w:val="22"/>
          <w:szCs w:val="20"/>
        </w:rPr>
        <w:t xml:space="preserve"> môže zamestnávateľ výnimočne zaradiť do 6. platovej triedy alebo do 7. platovej triedy podľa ním vykonávanej najnáročnejšej pracovnej činnosti, ak na jej vykonávanie podľa rozhodnutia zamestnávateľa stačí stredné vzdelanie v príslušnom učebnom odbore a najmenej päť rokov odbornej praxe.</w:t>
      </w:r>
    </w:p>
    <w:p w14:paraId="3835A4A2" w14:textId="48D920DA"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 ustanovené pre ním vykonávanú najnáročnejšiu pracovnú činnosť; to neplatí pre PZ, OZ, vedúceho PZ a vedúceho OZ, ktorí sa do platovej triedy zaraďujú podľa dosiahnutého kariérového stupňa. Na vedúceho PZ a na vedúceho OZ sa odsek 6 tohto článku nevťahuje.</w:t>
      </w:r>
    </w:p>
    <w:p w14:paraId="7CF9BA62" w14:textId="49822874"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určí dĺžku započítanej praxe zamestnanca a v závislosti od nej ho zaradí do jedného z platových stupňov. To neplatí pre PZ a OZ.</w:t>
      </w:r>
    </w:p>
    <w:p w14:paraId="13703226" w14:textId="3EC03D27"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Zamestnancovi zaradenému do platovej triedy podľa ods. 5 a 6 patrí tarifný plat v sume platovej tarify ustanovenej pre platovú triedu a platový stupeň, do ktorých je zaradený, podľa základnej stupnice platových taríf (príloha č. 3 zákona č. 553/2003 Z. z.) To neplatí pre PZ a OZ. Tarifný plat PZ a OZ sa určí podľa § 7 ods. 9 až 13 zákona č. 553/2003 Z. z. Rovnako sa postupuje aj u vedúceho PZ a vedúceho OZ.</w:t>
      </w:r>
    </w:p>
    <w:p w14:paraId="524088B0" w14:textId="749F7C1F"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PZ a OZ patrí tarifný plat, ktorý je súčtom platovej tarify priznanej podľa § 7 ods. 10 zákona č. 553/2003 Z. z. (ods. 15) a sumy zvýšenia platovej tarify podľa § 7 ods. 11 zákona č. 553/2003 Z. z. (ods. 16) v závislosti od dĺžky započítanej praxe. Rovnako sa postupuje aj u vedúceho PZ a vedúceho OZ.</w:t>
      </w:r>
    </w:p>
    <w:p w14:paraId="10C89A36" w14:textId="02E79B91"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PZ patrí platová tarifa podľa prílohy č. 7 k zákonu č. 553/2003 Z. z. v závislosti od platovej triedy, do ktorej je zaradený.</w:t>
      </w:r>
    </w:p>
    <w:p w14:paraId="29D178B0" w14:textId="6F17404B"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Platová tarifa sa PZ a OZ s účinnosťou od 1. januára príslušného kalendárneho roka zvyšuje o 1% za každý celý rok započítanej praxe dosiahnutej k 31. decembru bežného kalendárneho roka až do 16 rokov započítanej praxe. Za každý celý rok započítanej praxe od 17 rokov až do 40 rokov sa platová tarifa zvyšuje o 0,5%.</w:t>
      </w:r>
    </w:p>
    <w:p w14:paraId="640FB514" w14:textId="2FBF41A5"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Pri zvýšení platovej tarify podľa § 28 ods. 1 zákona č. 553/2003 Z. z. suma zvýšenia platovej tarify sa vypočíta ako súčin zvýšenej platovej tarify a percentuálneho zvýšenia za celé roky započítanej praxe dosiahnutej k 31. decembru bežného kalendárneho roka.</w:t>
      </w:r>
    </w:p>
    <w:p w14:paraId="49A2A27F" w14:textId="71B32453"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Pri určení započítanej praxe PZ na účely zvýšenia platovej tarify podľa § 7 ods. 11 zákona č. 553/2003 Z. z. sa postupuje podľa § 6 ods. 2 až 5 zákona č. 553/2003 Z. z.</w:t>
      </w:r>
      <w:r w:rsidR="00395015">
        <w:rPr>
          <w:sz w:val="22"/>
          <w:szCs w:val="20"/>
        </w:rPr>
        <w:t>.</w:t>
      </w:r>
    </w:p>
    <w:p w14:paraId="7F40C0FE" w14:textId="44FFB261"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Riaditeľovi, ktorý je štatutárnym orgánom, určí plat podľa § 4 zákona č. 553/2003 Z. z., ten, kto ho do funkcie ustanovil (§ 26 ods. 1 zákona č. 553/2003 Z. z.).</w:t>
      </w:r>
    </w:p>
    <w:p w14:paraId="7238CED3" w14:textId="18C3FBD1"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lastRenderedPageBreak/>
        <w:t>Vedúcemu zamestnancovi patrí príplatok za riadenie podľa § 8 zákona č. 553/2003 Z. z. v závislosti od stupňa riadenia a pôsobnosti zamestnávateľa v rozsahu ustanovenom v prílohe č. 6 zákona č. 553/2003 Z. z.</w:t>
      </w:r>
      <w:r w:rsidR="00395015">
        <w:rPr>
          <w:sz w:val="22"/>
          <w:szCs w:val="20"/>
        </w:rPr>
        <w:t>.</w:t>
      </w:r>
    </w:p>
    <w:p w14:paraId="08636CEA" w14:textId="31A04483"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Riaditeľovi školy s právnou subjektivitou patrí príplatok za riadenie z I. stupňa riadenia v závislosti od pôsobnosti organizácie v rámci rozpätia ustanovenom v prílohe č. 6 zákona č. 553/2003 Z. z.</w:t>
      </w:r>
      <w:r w:rsidR="00395015">
        <w:rPr>
          <w:sz w:val="22"/>
          <w:szCs w:val="20"/>
        </w:rPr>
        <w:t>.</w:t>
      </w:r>
    </w:p>
    <w:p w14:paraId="69561503" w14:textId="6D13587A"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O priznaní osobného príplatku rozhoduje zamestnávateľ na základe písomného návrhu príslušného vedúceho zamestnanca.</w:t>
      </w:r>
    </w:p>
    <w:p w14:paraId="26710349" w14:textId="6C7134C9"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môže poskytnúť zamestnancom odmenu za podmienok stanovených v § 20 zákona č. 553/2003 Z. z.</w:t>
      </w:r>
      <w:r w:rsidR="00395015">
        <w:rPr>
          <w:sz w:val="22"/>
          <w:szCs w:val="20"/>
        </w:rPr>
        <w:t>.</w:t>
      </w:r>
    </w:p>
    <w:p w14:paraId="5897D046" w14:textId="645E6EB9"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 xml:space="preserve">PZ, ktorý vykonáva činnosť triedneho učiteľa, patrí príplatok za výkon špecializovanej činnosti v sume 5 % platovej tarify platovej triedy a pracovnej triedy, do ktorej je zaradený, zvýšenej o </w:t>
      </w:r>
      <w:r w:rsidR="00A74CA8">
        <w:rPr>
          <w:sz w:val="22"/>
          <w:szCs w:val="20"/>
        </w:rPr>
        <w:t>1</w:t>
      </w:r>
      <w:r w:rsidRPr="00620666">
        <w:rPr>
          <w:sz w:val="22"/>
          <w:szCs w:val="20"/>
        </w:rPr>
        <w:t xml:space="preserve">4 %, ak túto činnosť vykonáva v jednej triede, alebo v sume 10 % platovej tarify platovej triedy a pracovnej triedy, do ktorej je zaradený, zvýšenej o </w:t>
      </w:r>
      <w:r w:rsidR="00A74CA8">
        <w:rPr>
          <w:sz w:val="22"/>
          <w:szCs w:val="20"/>
        </w:rPr>
        <w:t>1</w:t>
      </w:r>
      <w:r w:rsidRPr="00620666">
        <w:rPr>
          <w:sz w:val="22"/>
          <w:szCs w:val="20"/>
        </w:rPr>
        <w:t>4 %, ak túto činnosť vykonáva v dvoch triedach alebo vo viacerých triedach.</w:t>
      </w:r>
    </w:p>
    <w:p w14:paraId="531DF594" w14:textId="5DBC8A50"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 xml:space="preserve">PZ, ktorý vykonáva činnosť uvádzajúceho PZ alebo uvádzajúceho OZ, patrí príplatok za výkon špecializovanej činnosti v sume 4 % platovej tarify platovej triedy a pracovnej triedy, do ktorej je zaradený, zvýšenej o </w:t>
      </w:r>
      <w:r w:rsidR="00A74CA8">
        <w:rPr>
          <w:sz w:val="22"/>
          <w:szCs w:val="20"/>
        </w:rPr>
        <w:t>1</w:t>
      </w:r>
      <w:r w:rsidRPr="00620666">
        <w:rPr>
          <w:sz w:val="22"/>
          <w:szCs w:val="20"/>
        </w:rPr>
        <w:t xml:space="preserve">4 %, ak túto činnosť vykonáva u jedného začínajúceho PZ, alebo v sume 8 % platovej tarify platovej triedy a pracovnej triedy, do ktorej je zaradený, zvýšenej o </w:t>
      </w:r>
      <w:r w:rsidR="00A74CA8">
        <w:rPr>
          <w:sz w:val="22"/>
          <w:szCs w:val="20"/>
        </w:rPr>
        <w:t>1</w:t>
      </w:r>
      <w:r w:rsidRPr="00620666">
        <w:rPr>
          <w:sz w:val="22"/>
          <w:szCs w:val="20"/>
        </w:rPr>
        <w:t>4 %, ak túto činnosť vykonáva u dvoch alebo u viacerých začínajúcich PZ.</w:t>
      </w:r>
    </w:p>
    <w:p w14:paraId="3F631B0A" w14:textId="049B3D01"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Príplatok za výkon špecializovaných činností podľa odsekov 1 a 2 sa určí pevnou sumou zaokrúhlenou na 50 eurocentov nahor.</w:t>
      </w:r>
    </w:p>
    <w:p w14:paraId="5811142A" w14:textId="6316847E"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Príplatok za činnosť triedneho učiteľa sa určuje na školský rok.</w:t>
      </w:r>
    </w:p>
    <w:p w14:paraId="223F7EAE" w14:textId="44C0EA2E"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písomne oznámi zamestnancovi výšku a zloženie funkčného platu pri uzatvorení pracovnej zmluvy, pri zmene druhu práce alebo pri úprave funkčného platu.</w:t>
      </w:r>
    </w:p>
    <w:p w14:paraId="78EB9081" w14:textId="720D35B0" w:rsidR="00B27123" w:rsidRPr="00620666" w:rsidRDefault="00B27123">
      <w:pPr>
        <w:pStyle w:val="Odsekzoznamu"/>
        <w:numPr>
          <w:ilvl w:val="0"/>
          <w:numId w:val="23"/>
        </w:numPr>
        <w:spacing w:before="240" w:after="200" w:line="276" w:lineRule="auto"/>
        <w:contextualSpacing w:val="0"/>
        <w:rPr>
          <w:sz w:val="22"/>
          <w:szCs w:val="20"/>
        </w:rPr>
      </w:pPr>
      <w:r w:rsidRPr="00620666">
        <w:rPr>
          <w:sz w:val="22"/>
          <w:szCs w:val="20"/>
        </w:rPr>
        <w:t>Zamestnávateľ je povinný zabezpečiť ochranu údajov o plate, o náležitostiach s ním súvisiacich a iných peňažných náležitostiach zamestnancov; tým nie je dotknutá povinnosť poskytnúť údaje o plate, o náležitostiach s ním súvisiacich a o iných peňažných náležitostiach, ak tak ustanoví osobitný zákon.</w:t>
      </w:r>
    </w:p>
    <w:p w14:paraId="624943D3" w14:textId="77777777" w:rsidR="00276C76" w:rsidRPr="00620666" w:rsidRDefault="00276C76" w:rsidP="00CB4ED9">
      <w:pPr>
        <w:pStyle w:val="Bezriadkovania"/>
      </w:pPr>
    </w:p>
    <w:p w14:paraId="244692BF" w14:textId="058DAB39" w:rsidR="00B27123" w:rsidRPr="00CB4ED9" w:rsidRDefault="00B27123" w:rsidP="00CB4ED9">
      <w:pPr>
        <w:pStyle w:val="Nadpis2"/>
        <w:spacing w:after="200" w:line="276" w:lineRule="auto"/>
      </w:pPr>
      <w:bookmarkStart w:id="29" w:name="_Toc182482231"/>
      <w:r w:rsidRPr="00620666">
        <w:t>Č</w:t>
      </w:r>
      <w:r w:rsidR="00276C76" w:rsidRPr="00620666">
        <w:t>LÁNOK XXIV.</w:t>
      </w:r>
      <w:r w:rsidR="00276C76" w:rsidRPr="00620666">
        <w:br/>
      </w:r>
      <w:r w:rsidRPr="00620666">
        <w:t>Výplata platu</w:t>
      </w:r>
      <w:bookmarkEnd w:id="29"/>
    </w:p>
    <w:p w14:paraId="15F75541" w14:textId="1C1D176C"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t>Plat sa vypláca zamestnancovi v peniazoch; v inom druhu plnenia alebo v cudzej mene možno plat vyplácať len ak to umožňuje Zákonník práce alebo osobitný predpis.</w:t>
      </w:r>
    </w:p>
    <w:p w14:paraId="4C8E59C0" w14:textId="21ABE593"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t xml:space="preserve">Plat sa vypláca na účet zamestnanca najneskôr do </w:t>
      </w:r>
      <w:r w:rsidR="00EE7D3A">
        <w:rPr>
          <w:sz w:val="22"/>
          <w:szCs w:val="20"/>
        </w:rPr>
        <w:t>15 kalendárneho</w:t>
      </w:r>
      <w:r w:rsidR="00F02AC0" w:rsidRPr="00620666">
        <w:rPr>
          <w:sz w:val="22"/>
          <w:szCs w:val="20"/>
        </w:rPr>
        <w:t xml:space="preserve"> </w:t>
      </w:r>
      <w:r w:rsidR="00E5174F">
        <w:rPr>
          <w:sz w:val="22"/>
          <w:szCs w:val="20"/>
        </w:rPr>
        <w:t xml:space="preserve">dňa </w:t>
      </w:r>
      <w:r w:rsidRPr="00620666">
        <w:rPr>
          <w:sz w:val="22"/>
          <w:szCs w:val="20"/>
        </w:rPr>
        <w:t>nasledujúceho mesiaca.</w:t>
      </w:r>
    </w:p>
    <w:p w14:paraId="6E0DFD6E" w14:textId="16F978BC"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lastRenderedPageBreak/>
        <w:t>Pri vyúčtovaní platu je zamestnávateľ povinný vydať zamestnancovi písomný doklad obsahujúci údaje o jednotlivých zložkách platu a o vykonaných zrážkach a o celkovej cene práce. Celkovú cenu práce tvorí plat vrátane náhrady platu a náhrady za pracovnú pohotovosť a osobitne v členení preddavok poistného na</w:t>
      </w:r>
      <w:r w:rsidR="00F57B52" w:rsidRPr="00620666">
        <w:rPr>
          <w:sz w:val="22"/>
          <w:szCs w:val="20"/>
        </w:rPr>
        <w:t xml:space="preserve"> </w:t>
      </w:r>
      <w:r w:rsidRPr="00620666">
        <w:rPr>
          <w:sz w:val="22"/>
          <w:szCs w:val="20"/>
        </w:rPr>
        <w:t>zdravotné poistenie, poistné na nemocenské poistenie, poistné na starobné poistenie, poistné na invalidné poistenie, poistné na poistenie v nezamestnanosti, poistné na garančné poistenie, poistné do rezervného fondu solidarity a príspevok na starobné dôchodkové sporenie, ktoré platí zamestnávateľ.</w:t>
      </w:r>
    </w:p>
    <w:p w14:paraId="29C04672" w14:textId="7261A60E"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t>Na žiadosť zamestnanca predloží zamestnávateľ zamest</w:t>
      </w:r>
      <w:r w:rsidR="00F57B52" w:rsidRPr="00620666">
        <w:rPr>
          <w:sz w:val="22"/>
          <w:szCs w:val="20"/>
        </w:rPr>
        <w:t>nancovi na nahliadnutie doklady</w:t>
      </w:r>
      <w:r w:rsidRPr="00620666">
        <w:rPr>
          <w:sz w:val="22"/>
          <w:szCs w:val="20"/>
        </w:rPr>
        <w:t xml:space="preserve"> na základe</w:t>
      </w:r>
      <w:r w:rsidR="00F57B52" w:rsidRPr="00620666">
        <w:rPr>
          <w:sz w:val="22"/>
          <w:szCs w:val="20"/>
        </w:rPr>
        <w:t>,</w:t>
      </w:r>
      <w:r w:rsidRPr="00620666">
        <w:rPr>
          <w:sz w:val="22"/>
          <w:szCs w:val="20"/>
        </w:rPr>
        <w:t xml:space="preserve"> ktorých mu bol plat vypočítaný.</w:t>
      </w:r>
    </w:p>
    <w:p w14:paraId="505B4307" w14:textId="04438478"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t>Zamestnanec môže na prijatie platu písomne splnomocniť inú osobu. Bez písomného splnomocnenia možno vyplatiť plat inej osobe ako zamestnancovi, len ak tak ustanovuje osobitný predpis.</w:t>
      </w:r>
    </w:p>
    <w:p w14:paraId="5827458C" w14:textId="1E7FA1FB" w:rsidR="00B27123" w:rsidRPr="00620666" w:rsidRDefault="00B27123">
      <w:pPr>
        <w:pStyle w:val="Odsekzoznamu"/>
        <w:numPr>
          <w:ilvl w:val="0"/>
          <w:numId w:val="24"/>
        </w:numPr>
        <w:spacing w:before="240" w:after="200" w:line="276" w:lineRule="auto"/>
        <w:contextualSpacing w:val="0"/>
        <w:rPr>
          <w:sz w:val="22"/>
          <w:szCs w:val="20"/>
        </w:rPr>
      </w:pPr>
      <w:r w:rsidRPr="00620666">
        <w:rPr>
          <w:sz w:val="22"/>
          <w:szCs w:val="20"/>
        </w:rPr>
        <w:t>Zamestnávateľ je povinný, po vykonaní zrážok podľa § 131 Zákonníka práce, poukázať plat alebo jeho časť určenú zamestnancom na ním určený účet v banke alebo v pobočke zahraničnej banky v SR, ak o to zamestnanec písomne požiada alebo ak sa zamestnávateľ so zamestnancom na takom postupe dohodne tak, aby určená suma peňažných prostriedkov mohla byť pripísaná na tento účet najneskôr v deň určený na výplatu u zamestnávateľa. Ak o to zamestnanec požiada, môže zamestnávateľ časti platu určené zamestnancom zasielať na viac účtov, ktoré si zamestnanec sám určil.</w:t>
      </w:r>
    </w:p>
    <w:p w14:paraId="06EAEA42" w14:textId="77777777" w:rsidR="00276C76" w:rsidRPr="00620666" w:rsidRDefault="00276C76" w:rsidP="00CB4ED9">
      <w:pPr>
        <w:pStyle w:val="Bezriadkovania"/>
      </w:pPr>
    </w:p>
    <w:p w14:paraId="366C24A3" w14:textId="6B162F76" w:rsidR="00B27123" w:rsidRPr="00CB4ED9" w:rsidRDefault="00B27123" w:rsidP="00CB4ED9">
      <w:pPr>
        <w:pStyle w:val="Nadpis2"/>
        <w:spacing w:after="200" w:line="276" w:lineRule="auto"/>
      </w:pPr>
      <w:bookmarkStart w:id="30" w:name="_Toc182482232"/>
      <w:r w:rsidRPr="00620666">
        <w:t>Č</w:t>
      </w:r>
      <w:r w:rsidR="00276C76" w:rsidRPr="00620666">
        <w:t>LÁNOK XXV.</w:t>
      </w:r>
      <w:r w:rsidR="00276C76" w:rsidRPr="00620666">
        <w:br/>
      </w:r>
      <w:r w:rsidRPr="00620666">
        <w:t>Zrážky z platu</w:t>
      </w:r>
      <w:bookmarkEnd w:id="30"/>
    </w:p>
    <w:p w14:paraId="4E2A24C4" w14:textId="73C23B2B" w:rsidR="00B27123" w:rsidRPr="00620666" w:rsidRDefault="00B27123">
      <w:pPr>
        <w:pStyle w:val="Odsekzoznamu"/>
        <w:numPr>
          <w:ilvl w:val="0"/>
          <w:numId w:val="25"/>
        </w:numPr>
        <w:spacing w:after="200" w:line="276" w:lineRule="auto"/>
        <w:contextualSpacing w:val="0"/>
        <w:rPr>
          <w:sz w:val="22"/>
          <w:szCs w:val="20"/>
        </w:rPr>
      </w:pPr>
      <w:r w:rsidRPr="00620666">
        <w:rPr>
          <w:sz w:val="22"/>
          <w:szCs w:val="20"/>
        </w:rPr>
        <w:t>Z platu zamestnanca zamestnávateľ prednostne vykoná zrážky uvedené v § 131 ods. 1 Zákonníka práce.</w:t>
      </w:r>
    </w:p>
    <w:p w14:paraId="41D14CAB" w14:textId="07380884" w:rsidR="00B27123" w:rsidRPr="00620666" w:rsidRDefault="00B27123">
      <w:pPr>
        <w:pStyle w:val="Odsekzoznamu"/>
        <w:numPr>
          <w:ilvl w:val="0"/>
          <w:numId w:val="25"/>
        </w:numPr>
        <w:spacing w:after="200" w:line="276" w:lineRule="auto"/>
        <w:contextualSpacing w:val="0"/>
        <w:rPr>
          <w:sz w:val="22"/>
          <w:szCs w:val="20"/>
        </w:rPr>
      </w:pPr>
      <w:r w:rsidRPr="00620666">
        <w:rPr>
          <w:sz w:val="22"/>
          <w:szCs w:val="20"/>
        </w:rPr>
        <w:t>Po vykonaní zrážok podľa ods. 1 môže zamestnávateľ zraziť z platu len zrážky z platu uvedené § 131 ods. 2 Zákonníka práce.</w:t>
      </w:r>
    </w:p>
    <w:p w14:paraId="207CEA6D" w14:textId="02F4EC22" w:rsidR="00276C76" w:rsidRPr="00AE3CCE" w:rsidRDefault="00B27123">
      <w:pPr>
        <w:pStyle w:val="Odsekzoznamu"/>
        <w:numPr>
          <w:ilvl w:val="0"/>
          <w:numId w:val="25"/>
        </w:numPr>
        <w:spacing w:after="200" w:line="276" w:lineRule="auto"/>
        <w:contextualSpacing w:val="0"/>
        <w:rPr>
          <w:sz w:val="22"/>
          <w:szCs w:val="20"/>
        </w:rPr>
      </w:pPr>
      <w:r w:rsidRPr="00620666">
        <w:rPr>
          <w:sz w:val="22"/>
          <w:szCs w:val="20"/>
        </w:rPr>
        <w:t>Ďalšie zrážky z platu, ktoré presahujú rámec zrážok uvedených v ods. 1 a 2, môže zamestnávateľ vykonávať len na základe písomnej dohody so zamestnancom o zrážkach z platu, alebo ak povinnosť zamestnávateľa vykonávať zrážky z platu a iných príjmov zamestnanca vyplýva z osobitného predpisu.</w:t>
      </w:r>
    </w:p>
    <w:p w14:paraId="13E0180F" w14:textId="77777777" w:rsidR="00B27123" w:rsidRPr="00620666" w:rsidRDefault="00B27123" w:rsidP="008C760D">
      <w:pPr>
        <w:pStyle w:val="Nadpis1"/>
        <w:spacing w:after="200" w:line="276" w:lineRule="auto"/>
      </w:pPr>
      <w:bookmarkStart w:id="31" w:name="_Toc182482233"/>
      <w:r w:rsidRPr="00620666">
        <w:lastRenderedPageBreak/>
        <w:t>Šiesta časť</w:t>
      </w:r>
      <w:bookmarkEnd w:id="31"/>
    </w:p>
    <w:p w14:paraId="184B6119" w14:textId="77777777" w:rsidR="00276C76" w:rsidRPr="00620666" w:rsidRDefault="00276C76" w:rsidP="00CB4ED9">
      <w:pPr>
        <w:pStyle w:val="Bezriadkovania"/>
      </w:pPr>
    </w:p>
    <w:p w14:paraId="797E9027" w14:textId="1C3DECB9" w:rsidR="00B27123" w:rsidRPr="00CB4ED9" w:rsidRDefault="00B27123" w:rsidP="00CB4ED9">
      <w:pPr>
        <w:pStyle w:val="Nadpis2"/>
        <w:spacing w:after="200" w:line="276" w:lineRule="auto"/>
      </w:pPr>
      <w:bookmarkStart w:id="32" w:name="_Toc182482234"/>
      <w:r w:rsidRPr="00620666">
        <w:t>Č</w:t>
      </w:r>
      <w:r w:rsidR="00276C76" w:rsidRPr="00620666">
        <w:t>LÁNOK XXVI.</w:t>
      </w:r>
      <w:r w:rsidR="00276C76" w:rsidRPr="00620666">
        <w:br/>
      </w:r>
      <w:r w:rsidRPr="00620666">
        <w:t>Prekážky v práci</w:t>
      </w:r>
      <w:bookmarkEnd w:id="32"/>
    </w:p>
    <w:p w14:paraId="3F2F0DA8" w14:textId="31A2BE49"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Prekážky v práci na strane zamestnanca sú skutočnosti, ktoré bránia zamestnancovi vo výkone práce v určenom a rozvrhnutom pracovnom čase, s ktorými sa spájajú dôsledky ustanovené v právnych predpisoch (napr. § 136 až 141a, § 144 Zákonníka práce).</w:t>
      </w:r>
    </w:p>
    <w:p w14:paraId="0B2BBD8D" w14:textId="1AD0E671"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Prekážky v práci a náhradu platu pri prekážkach v práci upravujú ustanovenia § 136 až 145 Zákonníka práce. Ak je prekážka v práci zamestnancovi školy vopred známa, je povinný včas požiadať vedúceho zamestnanca o poskytnutie pracovného voľna. Inak je zamestnanec povinný upovedomiť zamestnávateľa o prekážke v práci a o jej predpokladanom trvaní bez zbytočného odkladu (§ 144 ods. 1 Zákonníka práce). Pracovné voľno zamestnávateľ zamestnancovi neposkytne, ak zamestnanec môže svoju záležitosť vybaviť mimo pracovného času.</w:t>
      </w:r>
    </w:p>
    <w:p w14:paraId="281383B2" w14:textId="247F7539"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Zákonníka práce).</w:t>
      </w:r>
    </w:p>
    <w:p w14:paraId="0FB0035B" w14:textId="33E27B9F"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Ak zamestnanec nemôže vykonávať prácu pre dôležité osobné prekážky v práci stanovené § 141 Zákonníka práce, zamestnávateľ mu poskytne pracovné voľno s náhradou platu alebo bez náhrady platu v rozsahu nevyhnutne potrebnom, resp. najvyššie prípustnom stanovenom § 141 Zákonníka práce.</w:t>
      </w:r>
    </w:p>
    <w:p w14:paraId="4BB198F1" w14:textId="6E608156"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ospravedlní neprítomnosť zamestnanca v práci za čas jeho pracovnej neschopnosti pre chorobu alebo úraz, počas materskej dovolenky a rodičovskej dovolenky (§ 166 Zákonníka práce),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ak osobitný predpis neustanovuje inak (§ 141 ods. 1 Zákonníka práce).</w:t>
      </w:r>
    </w:p>
    <w:p w14:paraId="77452319" w14:textId="14FD5E2F"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môže poskytnúť zamestnancovi z dôvodov uvedených v § 141 ods. 2 Zákonníka práce ďalšie pracovné voľno s náhradou platu alebo bez náhrady platu, alebo mu môže poskytnúť pracovné voľno s náhradou platu alebo bez náhrady platu z iných vážnych dôvodov, najmä na zariadenie dôležitých osobných, rodinných a iných vecí, ktoré nemožno vybaviť mimo pracovného času.</w:t>
      </w:r>
    </w:p>
    <w:p w14:paraId="32607636" w14:textId="5583A049"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lastRenderedPageBreak/>
        <w:t>Hodiny priamej vyučovacej činnosti a hodiny priamej výchovnej činnosti plánované podľa rozvrhu hodín, ktoré zamestnanec neodpracoval z dôvodu prekážky na strane zamestnávateľa sa započítavajú do plnenia základného úväzku PZ.</w:t>
      </w:r>
    </w:p>
    <w:p w14:paraId="39A3C079" w14:textId="6A4B199F"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poskytne zamestnancovi pracovné voľno na nevyhnutne potrebný pracovný čas na výkon verejných funkcií, občianskych povinností a iných úkonov vo všeobecnom záujme, ak túto činnosť nemožno vykonať mimo pracovného času. Pracovné voľno poskytne zamestnávateľ bez náhrady platu, ak Zákonník práce, osobitný predpis alebo kolektívna zmluva zamestnávateľa neustanovuje inak alebo ak sa zamestnávateľ so zamestnancom nedohodne inak.</w:t>
      </w:r>
    </w:p>
    <w:p w14:paraId="5A1BA70A" w14:textId="06B1F236"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uvoľní zamestnanca dlhodobo na výkon verejnej funkcie a výkon odborovej funkcie. Náhrada platu od zamestnávateľa, u ktorého je v pracovnom pomere mu nepatrí.</w:t>
      </w:r>
    </w:p>
    <w:p w14:paraId="71E4169A" w14:textId="2132D016"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uvoľní zamestnanca dlhodobo na výkon funkcie v odborovom orgáne pôsobiacom u tohto zamestnávateľa za podmienok dohodnutých v kolektívnej zmluve a na výkon funkcie člena zamestnaneckej rady po dohode so zamestnaneckou radou.</w:t>
      </w:r>
    </w:p>
    <w:p w14:paraId="56440855" w14:textId="6636109F"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Verejná funkcia, občianska povinnosť a iný úkon vo všeobecnom záujme je na účely Zákonníka práce činnosť, o ktorej to ustanovuje Zákonník práce alebo osobitný predpis.</w:t>
      </w:r>
    </w:p>
    <w:p w14:paraId="0B007E6C" w14:textId="2580B03F"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Účasť na ďalšom vzdelávaní, v ktorom má zamestnanec získať predpoklady ustanovené právnymi predpismi alebo splniť požiadavky nevyhnutné na riadny výkon práce dohodnuté v pracovnej zmluve, je prekážkou v práci na strane zamestnanca.</w:t>
      </w:r>
    </w:p>
    <w:p w14:paraId="2CFEAB09" w14:textId="29689D3A"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môže poskytovať zamestnancovi v súlade s § 140 Zákonníka práce pracovné voľno a náhradu platu vo výške jeho funkčného platu, najmä ak je predpokladané zvýšenie kvalifikácie v súlade s potrebou zamestnávateľa. Z</w:t>
      </w:r>
      <w:r w:rsidR="00257E5A" w:rsidRPr="00620666">
        <w:rPr>
          <w:sz w:val="22"/>
          <w:szCs w:val="20"/>
        </w:rPr>
        <w:t>a z</w:t>
      </w:r>
      <w:r w:rsidRPr="00620666">
        <w:rPr>
          <w:sz w:val="22"/>
          <w:szCs w:val="20"/>
        </w:rPr>
        <w:t xml:space="preserve">výšenie kvalifikácie </w:t>
      </w:r>
      <w:r w:rsidR="00257E5A" w:rsidRPr="00620666">
        <w:rPr>
          <w:sz w:val="22"/>
          <w:szCs w:val="20"/>
        </w:rPr>
        <w:t xml:space="preserve"> sa považuje </w:t>
      </w:r>
      <w:r w:rsidR="00FF06A1" w:rsidRPr="00620666">
        <w:rPr>
          <w:sz w:val="22"/>
          <w:szCs w:val="20"/>
        </w:rPr>
        <w:t xml:space="preserve"> </w:t>
      </w:r>
      <w:r w:rsidRPr="00620666">
        <w:rPr>
          <w:sz w:val="22"/>
          <w:szCs w:val="20"/>
        </w:rPr>
        <w:t>aj jej získanie alebo rozšírenie.</w:t>
      </w:r>
    </w:p>
    <w:p w14:paraId="40F43BC8" w14:textId="1FE7EB93"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Rozsah pracovného voľna podľa odseku 13 upravuje § 140 ods. 3 Zákonníka práce.</w:t>
      </w:r>
    </w:p>
    <w:p w14:paraId="74A63461" w14:textId="582A759C" w:rsidR="00B27123" w:rsidRPr="00620666" w:rsidRDefault="00B27123">
      <w:pPr>
        <w:pStyle w:val="Odsekzoznamu"/>
        <w:numPr>
          <w:ilvl w:val="0"/>
          <w:numId w:val="26"/>
        </w:numPr>
        <w:spacing w:after="200" w:line="276" w:lineRule="auto"/>
        <w:contextualSpacing w:val="0"/>
        <w:rPr>
          <w:sz w:val="22"/>
          <w:szCs w:val="20"/>
        </w:rPr>
      </w:pPr>
      <w:r w:rsidRPr="00620666">
        <w:rPr>
          <w:sz w:val="22"/>
          <w:szCs w:val="20"/>
        </w:rPr>
        <w:t>Zamestnávateľ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po určitý čas v pracovnom pomere alebo mu uhradiť náklady spojené sú štúdiom, a to aj vtedy, keď zamestnanec skončí pracovný pomer pred skončením štúdia. Dohoda sa musí uzatvoriť písomne, inak je neplatná.</w:t>
      </w:r>
    </w:p>
    <w:p w14:paraId="17EF2DF6" w14:textId="5B47B9AD" w:rsidR="00276C76" w:rsidRPr="00AE3CCE" w:rsidRDefault="00B27123">
      <w:pPr>
        <w:pStyle w:val="Odsekzoznamu"/>
        <w:numPr>
          <w:ilvl w:val="0"/>
          <w:numId w:val="26"/>
        </w:numPr>
        <w:spacing w:after="200" w:line="276" w:lineRule="auto"/>
        <w:contextualSpacing w:val="0"/>
        <w:rPr>
          <w:sz w:val="22"/>
          <w:szCs w:val="20"/>
        </w:rPr>
      </w:pPr>
      <w:r w:rsidRPr="00AE3CCE">
        <w:rPr>
          <w:sz w:val="22"/>
          <w:szCs w:val="20"/>
        </w:rPr>
        <w:t>Podmienky a náležitosti dohody podľa odseku 16 upravuje § 155 ods. 2 až 6 Zákonníka práce.</w:t>
      </w:r>
    </w:p>
    <w:p w14:paraId="215759CD" w14:textId="77777777" w:rsidR="00B27123" w:rsidRPr="00620666" w:rsidRDefault="00B27123" w:rsidP="008C760D">
      <w:pPr>
        <w:pStyle w:val="Nadpis1"/>
        <w:spacing w:after="200" w:line="276" w:lineRule="auto"/>
      </w:pPr>
      <w:bookmarkStart w:id="33" w:name="_Toc182482235"/>
      <w:r w:rsidRPr="00620666">
        <w:lastRenderedPageBreak/>
        <w:t>Siedma časť</w:t>
      </w:r>
      <w:bookmarkEnd w:id="33"/>
    </w:p>
    <w:p w14:paraId="4A4F8C9B" w14:textId="77777777" w:rsidR="00276C76" w:rsidRPr="00620666" w:rsidRDefault="00276C76" w:rsidP="00CB4ED9">
      <w:pPr>
        <w:pStyle w:val="Bezriadkovania"/>
      </w:pPr>
    </w:p>
    <w:p w14:paraId="266B2C4B" w14:textId="584296AA" w:rsidR="00B27123" w:rsidRPr="00CB4ED9" w:rsidRDefault="00B27123" w:rsidP="00CB4ED9">
      <w:pPr>
        <w:pStyle w:val="Nadpis2"/>
        <w:spacing w:after="200" w:line="276" w:lineRule="auto"/>
      </w:pPr>
      <w:bookmarkStart w:id="34" w:name="_Toc182482236"/>
      <w:r w:rsidRPr="00620666">
        <w:t>Č</w:t>
      </w:r>
      <w:r w:rsidR="00276C76" w:rsidRPr="00620666">
        <w:t>LÁNOK XXVII.</w:t>
      </w:r>
      <w:r w:rsidR="00276C76" w:rsidRPr="00620666">
        <w:br/>
      </w:r>
      <w:r w:rsidRPr="00620666">
        <w:t>Pracovné cesty</w:t>
      </w:r>
      <w:bookmarkEnd w:id="34"/>
    </w:p>
    <w:p w14:paraId="58B39D6A" w14:textId="56936D3C"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Poskytovanie náhrad výdavkov a iných plnení pri pracovných cestách, pri dočasnom pridelení na výkon práce k inej právnickej osobe alebo fyzickej osobe, pri vyslaní do členského štátu EÚ, pri vzniku pracovného pomeru, štátnozamestnaneckého pomeru alebo obdobného pracovného vzťahu a pri výkone práce v zahraničí a pri ceste v súvislosti s mimoriadnym výkonom práce mimo rozvrhu pracovných zmien do miesta pravidelného pracoviska a späť upravuje zákon č. 283/2002 Z. z. o cestovných náhradách v znení neskorších predpisov (ďalej len „zákon č. 283/2002 Z. z.“).</w:t>
      </w:r>
    </w:p>
    <w:p w14:paraId="7DAAC2A5" w14:textId="3C0C18D1"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Pracovná cesta podľa zákona č. 283/2002 Z. z. je čas od nástupu zamestnanca na cestu na výkon práce do iného miesta, ako je jeho pravidelné pracovisko (§ 2 ods. 3 zákona č. 283/2002 Z. z.), vrátane výkonu práce v tomto mieste do skončenia tejto cesty. Pracovná cesta podľa uvedeného zákona je aj cesta, ktorá trvá od nástupu osoby uvedenej v § 1 ods. 2 zákona č. 283/2002 Z. z. na cestu na plnenie činností pre ňu vyplývajúcich z osobitného postavenia vrátane výkonu činností do skončenia tejto cesty.</w:t>
      </w:r>
    </w:p>
    <w:p w14:paraId="1AFA3DAA" w14:textId="138EEA6B"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Zahraničná pracovná cesta je čas pracovnej cesty podľa odseku 2 v zahraničí vrátane výkonu práce v zahraničí do skončenia tejto cesty.</w:t>
      </w:r>
    </w:p>
    <w:p w14:paraId="0D1C50D8" w14:textId="034FB34D"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Zamestnávateľ vysielajúci zamestnanca na pracovnú cestu písomne určí miesto jej nástupu, miesto výkonu práce, čas trvania, spôsob dopravy a miesto skončenia pracovnej cesty; môže určiť aj ďalšie podmienky pracovnej cesty. Zamestnávateľ je pritom povinný prihliadať na oprávnené záujmy zamestnanca.</w:t>
      </w:r>
    </w:p>
    <w:p w14:paraId="125616C9" w14:textId="5A946A0D"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Zamestnávateľ je povinný pri akciách organizovaných zamestnávateľom (napríklad lyžiarsky výcvik, exkurzie, škola v prírode, školské výlety, sprevádzanie žiaka na súťaže) mimo miesta výkonu práce zamestnancov vopred písomne určiť pracovný čas na pracovnej ceste, osobitne s uvedením priamej výchovno-vzdelávacej činnosti, činnosti súvisiacej s priamou výchovno-vzdelávacou činnosťou, prípadne pracovnú pohotovosť vo vzťahu ku všetkým vyslaným zamestnancom. Zamestnávateľ pritom dbá o také rozvrhnutie pracovného času, aby bol zabezpečený náležitý dozor nad zúčastnenými žiakmi.</w:t>
      </w:r>
    </w:p>
    <w:p w14:paraId="0BB4C5DC" w14:textId="3F86B313"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Zamestnancovi vyslanému na pracovnú cestu patrí náhrada preukázaných cestovných výdavkov, náhrada preukázaných výdavkov za ubytovanie, stravné, náhrada preukázaných potrebných vedľajších výdavkov, náhrada preukázaných cestovných výdavkov za cesty na návštevu jeho rodiny do miesta pobytu alebo medzi zamestnávateľom a zamestnancom vopred dohodnutého miesta pobytu rodiny na území SR, ak podľa určených podmienok pracovná cesta trvá viac ako sedem po sebe nasledujúcich kalendárnych dní, a to každý týždeň, ak nie je v kolektívnej zmluve, prípade v pracovnej zmluve alebo v inej písomnej dohode so zamestnancom dohodnutá táto náhrada za dlhší čas, najdlhšie však za jeden mesiac.</w:t>
      </w:r>
    </w:p>
    <w:p w14:paraId="31173C2D" w14:textId="353626E3"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lastRenderedPageBreak/>
        <w:t>Zamestnanec je povinný do desiatich pracovných dní odo dňa skončenia pracovnej cesty alebo inej skutočnosti zakladajúcej nárok na náhrady podľa zákona č. 283/2002 Z. z. predložiť zamestnávateľovi písomné doklady potrebné na vyúčtovanie náhrad a vrátiť nevyúčtovaný preddavok, ak nie je v kolektívnej zmluve alebo v písomnej dohode so zamestnancom dohodnutá, alebo vo vnútornom predpise zamestnávateľa určená dlhšia doba, najdlhšie však do konca kalendárneho mesiaca nasledujúceho po kalendárnom mesiaci, v ktorom bola pracovná cesta alebo iná skutočnosť zakladajúca nárok na náhrady skončená.</w:t>
      </w:r>
    </w:p>
    <w:p w14:paraId="636C471D" w14:textId="55F54CAE" w:rsidR="00B27123" w:rsidRPr="00620666" w:rsidRDefault="00B27123">
      <w:pPr>
        <w:pStyle w:val="Odsekzoznamu"/>
        <w:numPr>
          <w:ilvl w:val="0"/>
          <w:numId w:val="27"/>
        </w:numPr>
        <w:spacing w:after="200" w:line="276" w:lineRule="auto"/>
        <w:contextualSpacing w:val="0"/>
        <w:rPr>
          <w:sz w:val="22"/>
          <w:szCs w:val="20"/>
        </w:rPr>
      </w:pPr>
      <w:r w:rsidRPr="00620666">
        <w:rPr>
          <w:sz w:val="22"/>
          <w:szCs w:val="20"/>
        </w:rPr>
        <w:t>Zamestnávateľ je povinný do desiatich pracovných dní odo dňa predloženia písomných dokladov vykonať vyúčtovanie pracovnej cesty zamestnanca alebo inej skutočnosti zakladajúcej nárok na náhrady podľa zákona č. 283/2002 Z. z. a uspokojiť nároky zamestnanca, ak nie je v kolektívnej zmluve alebo v písomnej dohode so zamestnancom dohodnutá, alebo vo vnútornom predpise zamestnávateľa určená dlhšia doba, najdlhšie však do konca kalendárneho mesiaca nasledujúceho po kalendárnom mesiaci, v ktorom boli predložené písomné doklady.</w:t>
      </w:r>
    </w:p>
    <w:p w14:paraId="7C118050" w14:textId="36B30050" w:rsidR="00276C76" w:rsidRPr="00AE3CCE" w:rsidRDefault="00B27123">
      <w:pPr>
        <w:pStyle w:val="Odsekzoznamu"/>
        <w:numPr>
          <w:ilvl w:val="0"/>
          <w:numId w:val="27"/>
        </w:numPr>
        <w:spacing w:after="200" w:line="276" w:lineRule="auto"/>
        <w:contextualSpacing w:val="0"/>
        <w:rPr>
          <w:sz w:val="22"/>
          <w:szCs w:val="20"/>
        </w:rPr>
      </w:pPr>
      <w:r w:rsidRPr="00AE3CCE">
        <w:rPr>
          <w:sz w:val="22"/>
          <w:szCs w:val="20"/>
        </w:rPr>
        <w:t>Čas, ktorý na pracovnej ceste spadá do pracovného času zamestnanca, strávený bez jeho zavinenia inak, ako plnením pracovných úloh, sa na účely zákona č. 283/2002 Z. z. považuje za výkon práce.</w:t>
      </w:r>
    </w:p>
    <w:p w14:paraId="78FE28FB" w14:textId="77777777" w:rsidR="00B27123" w:rsidRPr="00620666" w:rsidRDefault="00B27123" w:rsidP="008C760D">
      <w:pPr>
        <w:pStyle w:val="Nadpis1"/>
        <w:spacing w:after="200" w:line="276" w:lineRule="auto"/>
      </w:pPr>
      <w:bookmarkStart w:id="35" w:name="_Toc182482237"/>
      <w:r w:rsidRPr="00620666">
        <w:lastRenderedPageBreak/>
        <w:t>Ôsma časť</w:t>
      </w:r>
      <w:bookmarkEnd w:id="35"/>
    </w:p>
    <w:p w14:paraId="30EEEDFD" w14:textId="77777777" w:rsidR="00276C76" w:rsidRPr="00620666" w:rsidRDefault="00276C76" w:rsidP="00CB4ED9">
      <w:pPr>
        <w:pStyle w:val="Bezriadkovania"/>
      </w:pPr>
    </w:p>
    <w:p w14:paraId="5B19290F" w14:textId="7C1588E5" w:rsidR="00B27123" w:rsidRPr="00CB4ED9" w:rsidRDefault="00B27123" w:rsidP="00CB4ED9">
      <w:pPr>
        <w:pStyle w:val="Nadpis2"/>
        <w:spacing w:after="200" w:line="276" w:lineRule="auto"/>
      </w:pPr>
      <w:bookmarkStart w:id="36" w:name="_Toc182482238"/>
      <w:r w:rsidRPr="00620666">
        <w:t>Č</w:t>
      </w:r>
      <w:r w:rsidR="00276C76" w:rsidRPr="00620666">
        <w:t>LÁNOK XXVIII.</w:t>
      </w:r>
      <w:r w:rsidR="00276C76" w:rsidRPr="00620666">
        <w:br/>
      </w:r>
      <w:r w:rsidRPr="00620666">
        <w:t>Ochrana práce</w:t>
      </w:r>
      <w:bookmarkEnd w:id="36"/>
    </w:p>
    <w:p w14:paraId="7E2ED0D5" w14:textId="24D1A894" w:rsidR="00B27123" w:rsidRPr="00620666" w:rsidRDefault="00B27123">
      <w:pPr>
        <w:pStyle w:val="Odsekzoznamu"/>
        <w:numPr>
          <w:ilvl w:val="0"/>
          <w:numId w:val="28"/>
        </w:numPr>
        <w:spacing w:after="200" w:line="276" w:lineRule="auto"/>
        <w:contextualSpacing w:val="0"/>
        <w:rPr>
          <w:sz w:val="22"/>
          <w:szCs w:val="20"/>
        </w:rPr>
      </w:pPr>
      <w:r w:rsidRPr="00620666">
        <w:rPr>
          <w:sz w:val="22"/>
          <w:szCs w:val="20"/>
        </w:rPr>
        <w:t>Zamestnávateľ v rozsahu svojej pôsobnosti sústavne zaisťuje bezpečnosť a ochranu zdravia zamestnancov pri práci (ďalej len BOZP) a na ten účel vykonáva potrebné opatrenia vrátane zabezpečovania prevencie, potrebných prostriedkov a vhodného systému na riadenie ochrany práce, prostredníctvom subdodávateľa na základe zmluvy o zabezpečovaní úloh v oblasti ochrany pred požiarmi, bezpečnosti a ochrany zdravia pri práci.</w:t>
      </w:r>
    </w:p>
    <w:p w14:paraId="650E7822" w14:textId="77777777" w:rsidR="00B27123" w:rsidRPr="00AE3CCE" w:rsidRDefault="00B27123" w:rsidP="00EC0E38">
      <w:pPr>
        <w:pStyle w:val="Odsekzoznamu"/>
        <w:spacing w:after="200" w:line="276" w:lineRule="auto"/>
        <w:ind w:left="567"/>
        <w:rPr>
          <w:sz w:val="22"/>
          <w:szCs w:val="20"/>
        </w:rPr>
      </w:pPr>
      <w:r w:rsidRPr="00AE3CCE">
        <w:rPr>
          <w:sz w:val="22"/>
          <w:szCs w:val="20"/>
        </w:rPr>
        <w:t>V záujme toho má uvedený subdodávateľ v spolupráci so zamestnávateľom:</w:t>
      </w:r>
    </w:p>
    <w:p w14:paraId="77239AD2" w14:textId="2B3BE97A"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písomne vypracovať koncepciu politiky BOZP obsahujúcu zásadné zámery, ktoré sa majú dosiahnuť v oblasti BOZP a program realizácie tejto koncepcie, ktorý bude obsahovať najmä postup, prostriedky a spôsob jej vykonania,</w:t>
      </w:r>
    </w:p>
    <w:p w14:paraId="2BF76EC4" w14:textId="17A04CE9"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zaraďovať zamestnancov na výkon práce so zreteľom na ich zdravotný stav, schopnosti a kvalifikačné predpoklady,</w:t>
      </w:r>
    </w:p>
    <w:p w14:paraId="4E610E13" w14:textId="5A8338C0"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pravidelne</w:t>
      </w:r>
      <w:r w:rsidR="005701C1" w:rsidRPr="00620666">
        <w:rPr>
          <w:sz w:val="22"/>
          <w:szCs w:val="20"/>
        </w:rPr>
        <w:t>,</w:t>
      </w:r>
      <w:r w:rsidRPr="00620666">
        <w:rPr>
          <w:sz w:val="22"/>
          <w:szCs w:val="20"/>
        </w:rPr>
        <w:t xml:space="preserve"> zrozumiteľne a preukázateľne oboznamovať každého zamestnanca s právnymi a ostatnými predpismi na zaistenie BOZP, so zásadami bezpečného správania na pracovisku a s bezpečnými pracovnými postupmi a overovať ich znalosť,</w:t>
      </w:r>
    </w:p>
    <w:p w14:paraId="7C65C391" w14:textId="363ABEAE"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vypracovať zoznam poskytovaných osobných ochranných pracovných prostriedkov (OOPP) na základe posúdenia rizika a hodnotenia nebezpečenstiev vyplývajúcich z pracovného procesu a pracovného prostredia,</w:t>
      </w:r>
    </w:p>
    <w:p w14:paraId="670C9B9E" w14:textId="2FEBCFEF"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poskytovať zamestnancom, u ktorých to vyžaduje ochrana ich života alebo zdravia, bezplatne OOPP,</w:t>
      </w:r>
    </w:p>
    <w:p w14:paraId="69BAE5AC" w14:textId="0606740A"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poskytovať zamestnancom pracovný odev a pracovnú obuv, ak pracujú v prostredí, v ktorom odev alebo obuv podlieha mimoriadnemu opotrebovaniu alebo mimoriadnemu znečisteniu,</w:t>
      </w:r>
    </w:p>
    <w:p w14:paraId="4209D931" w14:textId="03797126"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zabezpečovať zamestnancom pitný režim, ak to vyžaduje ochrana ich života alebo zdravia,</w:t>
      </w:r>
    </w:p>
    <w:p w14:paraId="0EDE0140" w14:textId="4EEDCE8C"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poskytovať zamestnancom umývacie, čistiace a dezinfekčné prostriedky na zabezpečenie telesnej hygieny,</w:t>
      </w:r>
    </w:p>
    <w:p w14:paraId="75E29C8F" w14:textId="0953E549"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vydať zákaz fajčenia na svojich pracoviskách a zabezpečovať dodržiavanie tohto zákazu,</w:t>
      </w:r>
    </w:p>
    <w:p w14:paraId="119D0F84" w14:textId="322CF213"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kontrolovať či zamestnanci nie sú v pracovnom čase pod vplyvom alkoholu,</w:t>
      </w:r>
    </w:p>
    <w:p w14:paraId="5168EE47" w14:textId="03124829"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odstraňovať nedostatky zistené kontrolnou činnosťou,</w:t>
      </w:r>
    </w:p>
    <w:p w14:paraId="418A03E4" w14:textId="4CBB7630"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t>znášať náklady spojené so zaisťovaním BOZP a nepresúvať ich na zamestnancov.</w:t>
      </w:r>
    </w:p>
    <w:p w14:paraId="66C42375" w14:textId="2BC08D33" w:rsidR="00B27123" w:rsidRPr="00620666" w:rsidRDefault="00B27123">
      <w:pPr>
        <w:pStyle w:val="Odsekzoznamu"/>
        <w:numPr>
          <w:ilvl w:val="1"/>
          <w:numId w:val="28"/>
        </w:numPr>
        <w:spacing w:after="200" w:line="276" w:lineRule="auto"/>
        <w:contextualSpacing w:val="0"/>
        <w:rPr>
          <w:sz w:val="22"/>
          <w:szCs w:val="20"/>
        </w:rPr>
      </w:pPr>
      <w:r w:rsidRPr="00620666">
        <w:rPr>
          <w:sz w:val="22"/>
          <w:szCs w:val="20"/>
        </w:rPr>
        <w:lastRenderedPageBreak/>
        <w:t>určiť po dohode so zástupcami zamestnancov bezpečné teplotné rozpätie vo vzťahu ku ktorému je možné od zamestnancov požadovať, aby vykonávali prácu na pracovisku.</w:t>
      </w:r>
    </w:p>
    <w:p w14:paraId="0D913359" w14:textId="2047580B" w:rsidR="00B27123" w:rsidRPr="00620666" w:rsidRDefault="00B27123">
      <w:pPr>
        <w:pStyle w:val="Odsekzoznamu"/>
        <w:numPr>
          <w:ilvl w:val="0"/>
          <w:numId w:val="28"/>
        </w:numPr>
        <w:spacing w:after="200" w:line="276" w:lineRule="auto"/>
        <w:contextualSpacing w:val="0"/>
        <w:rPr>
          <w:sz w:val="22"/>
          <w:szCs w:val="20"/>
        </w:rPr>
      </w:pPr>
      <w:r w:rsidRPr="00620666">
        <w:rPr>
          <w:sz w:val="22"/>
          <w:szCs w:val="20"/>
        </w:rPr>
        <w:t>Ďalšie povinnosti zamestnávateľa v oblasti bezpečnosti a ochrany zdravia pri práci upravuje osobitný zákon.</w:t>
      </w:r>
    </w:p>
    <w:p w14:paraId="166B89C4" w14:textId="7AD23D11" w:rsidR="00B27123" w:rsidRPr="00620666" w:rsidRDefault="00B27123">
      <w:pPr>
        <w:pStyle w:val="Odsekzoznamu"/>
        <w:numPr>
          <w:ilvl w:val="0"/>
          <w:numId w:val="28"/>
        </w:numPr>
        <w:spacing w:after="200" w:line="276" w:lineRule="auto"/>
        <w:contextualSpacing w:val="0"/>
        <w:rPr>
          <w:sz w:val="22"/>
          <w:szCs w:val="20"/>
        </w:rPr>
      </w:pPr>
      <w:r w:rsidRPr="00620666">
        <w:rPr>
          <w:sz w:val="22"/>
          <w:szCs w:val="20"/>
        </w:rPr>
        <w:t>Zamestnanci majú právo na zaistenie bezpečnosti a ochrany zdravia pri práci, na informácie o nebezpečenstvách vyplývajúcich z pracovného procesu a pracovného prostredia a o opatreniach na ochranu pred ich účinkami.</w:t>
      </w:r>
    </w:p>
    <w:p w14:paraId="3690F307" w14:textId="701BB106" w:rsidR="00B27123" w:rsidRPr="00620666" w:rsidRDefault="00B27123">
      <w:pPr>
        <w:pStyle w:val="Odsekzoznamu"/>
        <w:numPr>
          <w:ilvl w:val="0"/>
          <w:numId w:val="28"/>
        </w:numPr>
        <w:spacing w:after="200" w:line="276" w:lineRule="auto"/>
        <w:contextualSpacing w:val="0"/>
        <w:rPr>
          <w:sz w:val="22"/>
          <w:szCs w:val="20"/>
        </w:rPr>
      </w:pPr>
      <w:r w:rsidRPr="00620666">
        <w:rPr>
          <w:sz w:val="22"/>
          <w:szCs w:val="20"/>
        </w:rPr>
        <w:t>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14:paraId="71C830AD" w14:textId="54891F5A" w:rsidR="00B27123" w:rsidRPr="00620666" w:rsidRDefault="00B27123">
      <w:pPr>
        <w:pStyle w:val="Odsekzoznamu"/>
        <w:numPr>
          <w:ilvl w:val="0"/>
          <w:numId w:val="28"/>
        </w:numPr>
        <w:spacing w:after="200" w:line="276" w:lineRule="auto"/>
        <w:contextualSpacing w:val="0"/>
        <w:rPr>
          <w:sz w:val="22"/>
          <w:szCs w:val="20"/>
        </w:rPr>
      </w:pPr>
      <w:r w:rsidRPr="00620666">
        <w:rPr>
          <w:sz w:val="22"/>
          <w:szCs w:val="20"/>
        </w:rPr>
        <w:t>Právo odborového orgánu vykonávať kontrolu nad stavom bezpečnosti a ochrany zdravia pri práci u zamestnávateľa upravuje § 149 Zákonníka práce.</w:t>
      </w:r>
    </w:p>
    <w:p w14:paraId="0B9FD82C" w14:textId="77777777" w:rsidR="00B27123" w:rsidRPr="00620666" w:rsidRDefault="00B27123" w:rsidP="008C760D">
      <w:pPr>
        <w:spacing w:after="200" w:line="276" w:lineRule="auto"/>
        <w:rPr>
          <w:sz w:val="22"/>
          <w:szCs w:val="20"/>
        </w:rPr>
      </w:pPr>
    </w:p>
    <w:p w14:paraId="2FB9BC29" w14:textId="77777777" w:rsidR="00B27123" w:rsidRPr="00620666" w:rsidRDefault="00B27123" w:rsidP="008C760D">
      <w:pPr>
        <w:pStyle w:val="Nadpis1"/>
        <w:spacing w:after="200" w:line="276" w:lineRule="auto"/>
      </w:pPr>
      <w:bookmarkStart w:id="37" w:name="_Toc182482239"/>
      <w:r w:rsidRPr="00620666">
        <w:lastRenderedPageBreak/>
        <w:t>Deviata časť</w:t>
      </w:r>
      <w:bookmarkEnd w:id="37"/>
    </w:p>
    <w:p w14:paraId="50718061" w14:textId="77777777" w:rsidR="00276C76" w:rsidRPr="00620666" w:rsidRDefault="00276C76" w:rsidP="00CB4ED9">
      <w:pPr>
        <w:pStyle w:val="Bezriadkovania"/>
      </w:pPr>
    </w:p>
    <w:p w14:paraId="17C2C87C" w14:textId="36671C22" w:rsidR="00B27123" w:rsidRPr="00CB4ED9" w:rsidRDefault="00276C76" w:rsidP="00CB4ED9">
      <w:pPr>
        <w:pStyle w:val="Nadpis2"/>
        <w:spacing w:after="200" w:line="276" w:lineRule="auto"/>
      </w:pPr>
      <w:bookmarkStart w:id="38" w:name="_Toc182482240"/>
      <w:r w:rsidRPr="00620666">
        <w:t>ČLÁNOK XXIX.</w:t>
      </w:r>
      <w:r w:rsidRPr="00620666">
        <w:br/>
      </w:r>
      <w:r w:rsidR="00F96344" w:rsidRPr="00620666">
        <w:t>Školská</w:t>
      </w:r>
      <w:r w:rsidR="00B27123" w:rsidRPr="00620666">
        <w:t xml:space="preserve"> sociálna politika</w:t>
      </w:r>
      <w:bookmarkEnd w:id="38"/>
    </w:p>
    <w:p w14:paraId="1846AB4D" w14:textId="6EA296A3"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Pracovné podmienky a životné podmienky zamestnancov upravuje § 151 Zákonníka práce.</w:t>
      </w:r>
    </w:p>
    <w:p w14:paraId="340BA401" w14:textId="2309D559"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Zamestnávateľ utvára na zlepšovanie kultúry práce a pracovného prostredia primerané pracovné podmienky a stará sa o vzhľad a úpravu pracovísk, sociálnych zariadení a zariadení na osobnú hygienu.</w:t>
      </w:r>
    </w:p>
    <w:p w14:paraId="3D9F8990" w14:textId="3A1DFB62"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Zamestnávateľ je povinný zabezpečovať zamestnancom vo všetkých zmenách stravovanie zodpovedajúce zásadám správnej výživy priamo na pracoviskách alebo v ich blízkosti. Túto povinnosť nemá voči zamestnancom vyslaným na pracovnú cestu, s výnimkou zamestnancov vyslaných na pracovnú cestu, ktorí na svojom pravidelnom pracovisku odpracovali viac ako štyri hodiny. Povinnosť zamestnávateľa ustanovená v prvej vete sa nevzťahuje na zamestnancov pri výkone práce vo verejnom záujme v zahraničí.</w:t>
      </w:r>
    </w:p>
    <w:p w14:paraId="7447913A" w14:textId="0A49F3B7"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Zamestnávateľ prispieva na stravovanie podľa odseku 4 v sume podľa zaradenia školy do finančného pásma schváleného MŠVVa</w:t>
      </w:r>
      <w:r w:rsidR="0053137B" w:rsidRPr="00620666">
        <w:rPr>
          <w:sz w:val="22"/>
          <w:szCs w:val="20"/>
        </w:rPr>
        <w:t>M SR</w:t>
      </w:r>
      <w:r w:rsidRPr="00620666">
        <w:rPr>
          <w:sz w:val="22"/>
          <w:szCs w:val="20"/>
        </w:rPr>
        <w:t>.</w:t>
      </w:r>
    </w:p>
    <w:p w14:paraId="789B43D2" w14:textId="18FED8BC"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Zamestnávateľ poskytne zamestnancovi finančný príspevok v sume uvedenej v odseku 5, len ak povinnosť zamestnávateľa zabezpečiť zamestnancom stravovanie vylučujú podmienky výkonu práce na pracovisku alebo ak zamestnávateľ nemôže zabezpečiť stravovanie podľa odseku 4 alebo ak zamestnanec na základe lekárskeho potvrdenia od špecializovaného lekára zo zdravotných dôvodov nemôže využiť žiadny zo spôsobov stravovania zamestnancov zabezpečených zamestnávateľom (§ 152 ods. 5 Zákonníka práce).</w:t>
      </w:r>
    </w:p>
    <w:p w14:paraId="6192FC3F" w14:textId="7A44897E"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Zamestnávateľ je povinný zaistiť bezpečnú úschovu najmä zvrškov a osobných predmetov, ktoré zamestnanci obvykle nosia do zamestnania ako aj obvyklých dopravných prostriedkov, ak ich zamestnanci používajú na cestu do zamestnania a späť s výnimkou motorových vozidiel. Túto povinnosť má aj voči všetkým ostatným osobám, ak sú pre neho činné na jeho pracoviskách.</w:t>
      </w:r>
    </w:p>
    <w:p w14:paraId="5EE3DF1E" w14:textId="739A9624"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14:paraId="66F360C1" w14:textId="2EFD5D5E" w:rsidR="00B27123" w:rsidRPr="00620666" w:rsidRDefault="00B27123">
      <w:pPr>
        <w:pStyle w:val="Odsekzoznamu"/>
        <w:numPr>
          <w:ilvl w:val="0"/>
          <w:numId w:val="29"/>
        </w:numPr>
        <w:spacing w:after="200" w:line="276" w:lineRule="auto"/>
        <w:contextualSpacing w:val="0"/>
        <w:rPr>
          <w:sz w:val="22"/>
          <w:szCs w:val="20"/>
        </w:rPr>
      </w:pPr>
      <w:r w:rsidRPr="00620666">
        <w:rPr>
          <w:sz w:val="22"/>
          <w:szCs w:val="20"/>
        </w:rPr>
        <w:t>Ak sa zamestnanec vráti do práce po skončení výkonu verejnej funkcie alebo činnosti pre odborovú organizáciu, po školení alebo po skončení mimoriadnej služby alebo alternatívnej služby alebo zamestnankyňa (zamestnanec) po skončení materskej dovolenky alebo rodičovskej dovolenky (§ 166 ods. 1 Zákonníka práce) alebo ak sa zamestnanec vráti do práce po skončení dočasnej pracovnej neschopnosti alebo karantény (karanténneho opatrenia), je zamestnávateľ povinný zaradiť ich na ich pôvodnú prácu a pracovisko. Ak to nie je možné preto, že táto práca sa nevykonáva alebo pracovisko je zrušené, musí ich zamestnávateľ zaradiť na inú prácu zodpovedajúcu pracovnej zmluve.</w:t>
      </w:r>
    </w:p>
    <w:p w14:paraId="47E926E7" w14:textId="77777777" w:rsidR="00276C76" w:rsidRPr="00620666" w:rsidRDefault="00276C76" w:rsidP="00CB4ED9">
      <w:pPr>
        <w:pStyle w:val="Bezriadkovania"/>
      </w:pPr>
    </w:p>
    <w:p w14:paraId="723F58ED" w14:textId="15171C0C" w:rsidR="00D85A68" w:rsidRPr="00CB4ED9" w:rsidRDefault="00D85A68" w:rsidP="00CB4ED9">
      <w:pPr>
        <w:pStyle w:val="Nadpis2"/>
        <w:spacing w:after="200" w:line="276" w:lineRule="auto"/>
      </w:pPr>
      <w:bookmarkStart w:id="39" w:name="_Toc182482241"/>
      <w:r w:rsidRPr="00620666">
        <w:t>Č</w:t>
      </w:r>
      <w:r w:rsidR="00276C76" w:rsidRPr="00620666">
        <w:t>LÁNOK XXX.</w:t>
      </w:r>
      <w:r w:rsidR="00276C76" w:rsidRPr="00620666">
        <w:br/>
      </w:r>
      <w:r w:rsidRPr="00620666">
        <w:t>Podmienky pri poskytovaní finančného príspevku na stravovanie</w:t>
      </w:r>
      <w:bookmarkEnd w:id="39"/>
    </w:p>
    <w:p w14:paraId="0343836C" w14:textId="2B4FF543" w:rsidR="00D85A68" w:rsidRPr="00EC0E38" w:rsidRDefault="00D85A68">
      <w:pPr>
        <w:pStyle w:val="Odsekzoznamu"/>
        <w:numPr>
          <w:ilvl w:val="0"/>
          <w:numId w:val="30"/>
        </w:numPr>
        <w:spacing w:after="200" w:line="276" w:lineRule="auto"/>
        <w:rPr>
          <w:sz w:val="22"/>
          <w:szCs w:val="20"/>
        </w:rPr>
      </w:pPr>
      <w:r w:rsidRPr="00EC0E38">
        <w:rPr>
          <w:sz w:val="22"/>
          <w:szCs w:val="20"/>
        </w:rPr>
        <w:t>Zamestnávateľ v súlade s § 152 ods. 6 ZP poskytne zamestnancovi finančný príspevok na stravovanie, ak:</w:t>
      </w:r>
    </w:p>
    <w:p w14:paraId="50157B82" w14:textId="4470E6E7" w:rsidR="00D85A68" w:rsidRPr="00620666" w:rsidRDefault="00D85A68">
      <w:pPr>
        <w:pStyle w:val="Odsekzoznamu"/>
        <w:numPr>
          <w:ilvl w:val="1"/>
          <w:numId w:val="30"/>
        </w:numPr>
        <w:spacing w:after="200" w:line="276" w:lineRule="auto"/>
        <w:contextualSpacing w:val="0"/>
        <w:rPr>
          <w:sz w:val="22"/>
          <w:szCs w:val="20"/>
        </w:rPr>
      </w:pPr>
      <w:r w:rsidRPr="00620666">
        <w:rPr>
          <w:sz w:val="22"/>
          <w:szCs w:val="20"/>
        </w:rPr>
        <w:t>povinnosť zamestnávateľa zabezpečiť zamestnancom stravovanie vylučujú podmienky výkonu práce na pracovisku,</w:t>
      </w:r>
    </w:p>
    <w:p w14:paraId="633009B0" w14:textId="323587B1" w:rsidR="00D85A68" w:rsidRPr="00620666" w:rsidRDefault="00D85A68">
      <w:pPr>
        <w:pStyle w:val="Odsekzoznamu"/>
        <w:numPr>
          <w:ilvl w:val="1"/>
          <w:numId w:val="30"/>
        </w:numPr>
        <w:spacing w:after="200" w:line="276" w:lineRule="auto"/>
        <w:contextualSpacing w:val="0"/>
        <w:rPr>
          <w:sz w:val="22"/>
          <w:szCs w:val="20"/>
        </w:rPr>
      </w:pPr>
      <w:r w:rsidRPr="00620666">
        <w:rPr>
          <w:sz w:val="22"/>
          <w:szCs w:val="20"/>
        </w:rPr>
        <w:t>zamestnávateľ nemôže zabezpečiť stravovanie podľa § 152 ods. 2 ZP,</w:t>
      </w:r>
    </w:p>
    <w:p w14:paraId="44F07F27" w14:textId="7131E002" w:rsidR="00D85A68" w:rsidRPr="00620666" w:rsidRDefault="00D85A68">
      <w:pPr>
        <w:pStyle w:val="Odsekzoznamu"/>
        <w:numPr>
          <w:ilvl w:val="1"/>
          <w:numId w:val="30"/>
        </w:numPr>
        <w:spacing w:after="200" w:line="276" w:lineRule="auto"/>
        <w:contextualSpacing w:val="0"/>
        <w:rPr>
          <w:sz w:val="22"/>
          <w:szCs w:val="20"/>
        </w:rPr>
      </w:pPr>
      <w:r w:rsidRPr="00620666">
        <w:rPr>
          <w:sz w:val="22"/>
          <w:szCs w:val="20"/>
        </w:rPr>
        <w:t>zamestnanec na základe lekárskeho potvrdenia od špecializovaného lekára zo zdravotných dôvodov nemôže využiť žiadny zo spôsobov stravovania zamestnancov zabezpečených zamestnávateľom,</w:t>
      </w:r>
    </w:p>
    <w:p w14:paraId="594AC951" w14:textId="14DFD71A" w:rsidR="00D85A68" w:rsidRPr="00620666" w:rsidRDefault="00D85A68">
      <w:pPr>
        <w:pStyle w:val="Odsekzoznamu"/>
        <w:numPr>
          <w:ilvl w:val="1"/>
          <w:numId w:val="30"/>
        </w:numPr>
        <w:spacing w:after="200" w:line="276" w:lineRule="auto"/>
        <w:contextualSpacing w:val="0"/>
        <w:rPr>
          <w:sz w:val="22"/>
          <w:szCs w:val="20"/>
        </w:rPr>
      </w:pPr>
      <w:r w:rsidRPr="00620666">
        <w:rPr>
          <w:sz w:val="22"/>
          <w:szCs w:val="20"/>
        </w:rPr>
        <w:t>ide o zamestnanca vykonávajúceho domácku prácu alebo teleprácu a zamestnávateľ mu nezabezpečí stravovanie vo vlastnom stravovacom zariadení alebo v stravovacom zariadení iného zamestnávateľa,</w:t>
      </w:r>
    </w:p>
    <w:p w14:paraId="251A1393" w14:textId="77777777" w:rsidR="00D85A68" w:rsidRPr="00EC0E38" w:rsidRDefault="00D85A68" w:rsidP="00EC0E38">
      <w:pPr>
        <w:pStyle w:val="Odsekzoznamu"/>
        <w:spacing w:after="200" w:line="276" w:lineRule="auto"/>
        <w:ind w:left="567"/>
        <w:rPr>
          <w:sz w:val="22"/>
          <w:szCs w:val="20"/>
        </w:rPr>
      </w:pPr>
      <w:r w:rsidRPr="00EC0E38">
        <w:rPr>
          <w:sz w:val="22"/>
          <w:szCs w:val="20"/>
        </w:rPr>
        <w:t>alebo ak by stravovanie podľa § 152 ods. 2 ZP bolo v rozpore s povahou vykonávanej domáckej práce alebo telepráce.</w:t>
      </w:r>
    </w:p>
    <w:p w14:paraId="6B8E0ACD" w14:textId="77777777" w:rsidR="00406EEF" w:rsidRPr="00620666" w:rsidRDefault="00406EEF" w:rsidP="00CB4ED9">
      <w:pPr>
        <w:pStyle w:val="Bezriadkovania"/>
      </w:pPr>
    </w:p>
    <w:p w14:paraId="35D9FF18" w14:textId="16A182C7" w:rsidR="00406EEF" w:rsidRPr="00CB4ED9" w:rsidRDefault="00406EEF" w:rsidP="00CB4ED9">
      <w:pPr>
        <w:pStyle w:val="Nadpis2"/>
        <w:spacing w:after="200" w:line="276" w:lineRule="auto"/>
      </w:pPr>
      <w:bookmarkStart w:id="40" w:name="_Toc182482242"/>
      <w:r w:rsidRPr="00620666">
        <w:t>Č</w:t>
      </w:r>
      <w:r w:rsidR="00276C76" w:rsidRPr="00620666">
        <w:t>LÁNOK XXXI.</w:t>
      </w:r>
      <w:r w:rsidR="00276C76" w:rsidRPr="00620666">
        <w:br/>
      </w:r>
      <w:r w:rsidRPr="00620666">
        <w:t>Zvyšovanie kvalifikácie zamestnancov</w:t>
      </w:r>
      <w:bookmarkEnd w:id="40"/>
    </w:p>
    <w:p w14:paraId="071C1ABB" w14:textId="0308E2D4" w:rsidR="00406EEF" w:rsidRPr="00620666" w:rsidRDefault="00406EEF">
      <w:pPr>
        <w:pStyle w:val="Odsekzoznamu"/>
        <w:numPr>
          <w:ilvl w:val="0"/>
          <w:numId w:val="31"/>
        </w:numPr>
        <w:spacing w:after="200" w:line="276" w:lineRule="auto"/>
        <w:contextualSpacing w:val="0"/>
        <w:rPr>
          <w:sz w:val="22"/>
          <w:szCs w:val="20"/>
        </w:rPr>
      </w:pPr>
      <w:r w:rsidRPr="00620666">
        <w:rPr>
          <w:sz w:val="22"/>
          <w:szCs w:val="20"/>
        </w:rPr>
        <w:t>Zamestnanec je povinný prehlbovať si sústavne svoju kvalifikáciu na výkon práce dohodnutý v pracovnej zmluve.</w:t>
      </w:r>
    </w:p>
    <w:p w14:paraId="5C3A37B2" w14:textId="2263A387" w:rsidR="00406EEF" w:rsidRPr="00620666" w:rsidRDefault="00406EEF">
      <w:pPr>
        <w:pStyle w:val="Odsekzoznamu"/>
        <w:numPr>
          <w:ilvl w:val="0"/>
          <w:numId w:val="31"/>
        </w:numPr>
        <w:spacing w:after="200" w:line="276" w:lineRule="auto"/>
        <w:contextualSpacing w:val="0"/>
        <w:rPr>
          <w:sz w:val="22"/>
          <w:szCs w:val="20"/>
        </w:rPr>
      </w:pPr>
      <w:r w:rsidRPr="00620666">
        <w:rPr>
          <w:sz w:val="22"/>
          <w:szCs w:val="20"/>
        </w:rPr>
        <w:t>Zamestnávateľ pre zamestnancov zabezpečuje zaškolenie a zaučenie na získanie kvalifikácie alebo potrebných vedomostí a zručností na danú prácu.</w:t>
      </w:r>
    </w:p>
    <w:p w14:paraId="4A77CB3E" w14:textId="6FF9DB45" w:rsidR="00276C76" w:rsidRPr="00D17578" w:rsidRDefault="00406EEF">
      <w:pPr>
        <w:pStyle w:val="Odsekzoznamu"/>
        <w:numPr>
          <w:ilvl w:val="0"/>
          <w:numId w:val="31"/>
        </w:numPr>
        <w:spacing w:after="200" w:line="276" w:lineRule="auto"/>
        <w:contextualSpacing w:val="0"/>
        <w:rPr>
          <w:sz w:val="22"/>
          <w:szCs w:val="20"/>
        </w:rPr>
      </w:pPr>
      <w:r w:rsidRPr="00D17578">
        <w:rPr>
          <w:sz w:val="22"/>
          <w:szCs w:val="20"/>
        </w:rPr>
        <w:t>Zamestnávateľ môže uzavrieť so zamestnancom dohodu o náhrade nákladov spojených so zvyšovaním kvalifikácie</w:t>
      </w:r>
      <w:r w:rsidR="00D17578" w:rsidRPr="00D17578">
        <w:rPr>
          <w:sz w:val="22"/>
          <w:szCs w:val="20"/>
        </w:rPr>
        <w:t>.</w:t>
      </w:r>
    </w:p>
    <w:p w14:paraId="21D3CAAB" w14:textId="77777777" w:rsidR="00B27123" w:rsidRPr="00620666" w:rsidRDefault="00B27123" w:rsidP="00D17578">
      <w:pPr>
        <w:pStyle w:val="Nadpis1"/>
      </w:pPr>
      <w:bookmarkStart w:id="41" w:name="_Toc182482243"/>
      <w:r w:rsidRPr="00620666">
        <w:lastRenderedPageBreak/>
        <w:t>Desiata časť</w:t>
      </w:r>
      <w:bookmarkEnd w:id="41"/>
    </w:p>
    <w:p w14:paraId="7AE0213D" w14:textId="77777777" w:rsidR="00276C76" w:rsidRPr="00620666" w:rsidRDefault="00276C76" w:rsidP="00CB4ED9">
      <w:pPr>
        <w:pStyle w:val="Bezriadkovania"/>
      </w:pPr>
    </w:p>
    <w:p w14:paraId="25A7812E" w14:textId="5A8E4765" w:rsidR="00B27123" w:rsidRPr="00CB4ED9" w:rsidRDefault="00276C76" w:rsidP="00CB4ED9">
      <w:pPr>
        <w:pStyle w:val="Nadpis2"/>
        <w:spacing w:after="200" w:line="276" w:lineRule="auto"/>
      </w:pPr>
      <w:bookmarkStart w:id="42" w:name="_Toc182482244"/>
      <w:r w:rsidRPr="00620666">
        <w:t>ČLÁNOK XXXII.</w:t>
      </w:r>
      <w:r w:rsidRPr="00620666">
        <w:br/>
      </w:r>
      <w:r w:rsidR="00B27123" w:rsidRPr="00620666">
        <w:t>Pracovné podmienky žien a mužov starajúcich sa o deti</w:t>
      </w:r>
      <w:bookmarkEnd w:id="42"/>
    </w:p>
    <w:p w14:paraId="2A8412D2" w14:textId="192D6099" w:rsidR="00B27123" w:rsidRPr="00EC0E38" w:rsidRDefault="00B27123">
      <w:pPr>
        <w:pStyle w:val="Odsekzoznamu"/>
        <w:numPr>
          <w:ilvl w:val="0"/>
          <w:numId w:val="32"/>
        </w:numPr>
        <w:spacing w:after="200" w:line="276" w:lineRule="auto"/>
        <w:rPr>
          <w:sz w:val="22"/>
          <w:szCs w:val="20"/>
        </w:rPr>
      </w:pPr>
      <w:r w:rsidRPr="00EC0E38">
        <w:rPr>
          <w:sz w:val="22"/>
          <w:szCs w:val="20"/>
        </w:rPr>
        <w:t>Zamestnávateľ je povinný dodržiavať ustanovenia Zákonníka práce, ktorými sa zabezpečujú priaznivé pracovné podmienky ženám a mužom starajúcim sa o deti, najmä pokiaľ ide o zamestnávanie po skončení materskej dovolenky alebo rodičovskej dovolenky (§ 160 až 170 Zákonníka práce), zákaz niektorých prác (§ 161 Zákonníka práce) a vypracovaného Zoznamu prác a pracovísk zakázaných všetkým ženám a zoznamov prác zakázaných tehotným ženám a matkám do deviateho mesiaca po pôrode a dojčiacim ženám.</w:t>
      </w:r>
    </w:p>
    <w:p w14:paraId="18B3CC74" w14:textId="77777777" w:rsidR="00D85A68" w:rsidRPr="00620666" w:rsidRDefault="00D85A68" w:rsidP="00CB4ED9">
      <w:pPr>
        <w:pStyle w:val="Bezriadkovania"/>
      </w:pPr>
    </w:p>
    <w:p w14:paraId="27C292F7" w14:textId="3258EA04" w:rsidR="00B27123" w:rsidRPr="00CB4ED9" w:rsidRDefault="00D85A68" w:rsidP="00CB4ED9">
      <w:pPr>
        <w:pStyle w:val="Nadpis2"/>
        <w:spacing w:after="200" w:line="276" w:lineRule="auto"/>
      </w:pPr>
      <w:bookmarkStart w:id="43" w:name="_Toc182482245"/>
      <w:r w:rsidRPr="00620666">
        <w:t>Č</w:t>
      </w:r>
      <w:r w:rsidR="00276C76" w:rsidRPr="00620666">
        <w:t>LÁNOK XXXIII.</w:t>
      </w:r>
      <w:r w:rsidR="00276C76" w:rsidRPr="00620666">
        <w:br/>
      </w:r>
      <w:r w:rsidRPr="00620666">
        <w:t>Pracovné podmienky mladistvých</w:t>
      </w:r>
      <w:bookmarkEnd w:id="43"/>
    </w:p>
    <w:p w14:paraId="5A52C40C" w14:textId="6B811A3A" w:rsidR="00D85A68" w:rsidRPr="00620666" w:rsidRDefault="00D85A68">
      <w:pPr>
        <w:pStyle w:val="Odsekzoznamu"/>
        <w:numPr>
          <w:ilvl w:val="0"/>
          <w:numId w:val="33"/>
        </w:numPr>
        <w:spacing w:after="200" w:line="276" w:lineRule="auto"/>
        <w:contextualSpacing w:val="0"/>
        <w:rPr>
          <w:sz w:val="22"/>
          <w:szCs w:val="20"/>
        </w:rPr>
      </w:pPr>
      <w:r w:rsidRPr="00620666">
        <w:rPr>
          <w:sz w:val="22"/>
          <w:szCs w:val="20"/>
        </w:rPr>
        <w:t>Zamestnávateľ je povinný utvárať priaznivé podmienky na všestranný rozvoj telesných a duševných schopností mladistvých zamestnancov aj osobitnou úpravou ich pracovných podmienok.</w:t>
      </w:r>
    </w:p>
    <w:p w14:paraId="3437DE65" w14:textId="0FDA897C" w:rsidR="00D85A68" w:rsidRPr="00620666" w:rsidRDefault="00D85A68">
      <w:pPr>
        <w:pStyle w:val="Odsekzoznamu"/>
        <w:numPr>
          <w:ilvl w:val="0"/>
          <w:numId w:val="33"/>
        </w:numPr>
        <w:spacing w:after="200" w:line="276" w:lineRule="auto"/>
        <w:contextualSpacing w:val="0"/>
        <w:rPr>
          <w:sz w:val="22"/>
          <w:szCs w:val="20"/>
        </w:rPr>
      </w:pPr>
      <w:r w:rsidRPr="00620666">
        <w:rPr>
          <w:sz w:val="22"/>
          <w:szCs w:val="20"/>
        </w:rPr>
        <w:t>Ďalej je zamestnávateľ povinný dodržiavať všetky ustanovenia právnych predpisov, ktoré zakazujú, prípadne obmedzujú niektoré druhy prác, zákaz práce nadčas, práce v noci a pracovnej pohotovosti mladistvých zamestnancov a dodržiavať ustanovenie § 176 Zákonníka práce o vykonávaní vstupných a iných lekárskych vyšetrení.</w:t>
      </w:r>
    </w:p>
    <w:p w14:paraId="5E5BA0F5" w14:textId="34078D5B" w:rsidR="00D85A68" w:rsidRPr="00620666" w:rsidRDefault="00D85A68">
      <w:pPr>
        <w:pStyle w:val="Odsekzoznamu"/>
        <w:numPr>
          <w:ilvl w:val="0"/>
          <w:numId w:val="33"/>
        </w:numPr>
        <w:spacing w:after="200" w:line="276" w:lineRule="auto"/>
        <w:contextualSpacing w:val="0"/>
        <w:rPr>
          <w:sz w:val="22"/>
          <w:szCs w:val="20"/>
        </w:rPr>
      </w:pPr>
      <w:r w:rsidRPr="00620666">
        <w:rPr>
          <w:sz w:val="22"/>
          <w:szCs w:val="20"/>
        </w:rPr>
        <w:t>Mladistvý zamestnanec je povinný podrobiť sa určeným lekárskym vyšetreniam.</w:t>
      </w:r>
    </w:p>
    <w:p w14:paraId="7C3AAFCA" w14:textId="1E1CBEBA" w:rsidR="00D85A68" w:rsidRPr="00620666" w:rsidRDefault="00D85A68">
      <w:pPr>
        <w:pStyle w:val="Odsekzoznamu"/>
        <w:numPr>
          <w:ilvl w:val="0"/>
          <w:numId w:val="33"/>
        </w:numPr>
        <w:spacing w:after="200" w:line="276" w:lineRule="auto"/>
        <w:contextualSpacing w:val="0"/>
        <w:rPr>
          <w:sz w:val="22"/>
          <w:szCs w:val="20"/>
        </w:rPr>
      </w:pPr>
      <w:r w:rsidRPr="00620666">
        <w:rPr>
          <w:sz w:val="22"/>
          <w:szCs w:val="20"/>
        </w:rPr>
        <w:t>Na uzatváranie pracovného pomeru a skončenie pracovného pomeru mladistvých zamestnancov sa okrem ustanovení Zákonníka práce, ktoré sa vzťahujú na všetkých zamestnancov,  vzťahujú aj ustanovenia § 172 až 175 Zákonníka práce.</w:t>
      </w:r>
    </w:p>
    <w:p w14:paraId="03211DDF" w14:textId="6B139BEF" w:rsidR="00D85A68" w:rsidRPr="00620666" w:rsidRDefault="00D85A68">
      <w:pPr>
        <w:pStyle w:val="Odsekzoznamu"/>
        <w:numPr>
          <w:ilvl w:val="0"/>
          <w:numId w:val="33"/>
        </w:numPr>
        <w:spacing w:after="200" w:line="276" w:lineRule="auto"/>
        <w:contextualSpacing w:val="0"/>
        <w:rPr>
          <w:sz w:val="22"/>
          <w:szCs w:val="20"/>
        </w:rPr>
      </w:pPr>
      <w:r w:rsidRPr="00620666">
        <w:rPr>
          <w:sz w:val="22"/>
          <w:szCs w:val="20"/>
        </w:rPr>
        <w:t>Zamestnávateľ je povinný viesť evidenciu mladistvých zamestnancov, ktorých zamestnáva v pracovnom pomere. Evidencia obsahuje aj dátum narodenia mladistvých zamestnancov.</w:t>
      </w:r>
    </w:p>
    <w:p w14:paraId="27D2BBB0" w14:textId="77777777" w:rsidR="00B27123" w:rsidRPr="00620666" w:rsidRDefault="00B27123" w:rsidP="008C760D">
      <w:pPr>
        <w:pStyle w:val="Nadpis1"/>
        <w:spacing w:after="200" w:line="276" w:lineRule="auto"/>
      </w:pPr>
      <w:bookmarkStart w:id="44" w:name="_Toc182482246"/>
      <w:r w:rsidRPr="00620666">
        <w:lastRenderedPageBreak/>
        <w:t>Jedenásta časť</w:t>
      </w:r>
      <w:bookmarkEnd w:id="44"/>
    </w:p>
    <w:p w14:paraId="0981AADD" w14:textId="77777777" w:rsidR="00EC0E38" w:rsidRPr="00620666" w:rsidRDefault="00EC0E38" w:rsidP="00CB4ED9">
      <w:pPr>
        <w:pStyle w:val="Bezriadkovania"/>
      </w:pPr>
    </w:p>
    <w:p w14:paraId="2B55437A" w14:textId="260E364E" w:rsidR="00B27123" w:rsidRPr="00CB4ED9" w:rsidRDefault="00B27123" w:rsidP="00CB4ED9">
      <w:pPr>
        <w:pStyle w:val="Nadpis2"/>
        <w:spacing w:after="200" w:line="276" w:lineRule="auto"/>
      </w:pPr>
      <w:bookmarkStart w:id="45" w:name="_Toc182482247"/>
      <w:r w:rsidRPr="00620666">
        <w:t>Č</w:t>
      </w:r>
      <w:r w:rsidR="00F70AE4" w:rsidRPr="00620666">
        <w:t>LÁNOK XXXIV.</w:t>
      </w:r>
      <w:r w:rsidR="00276C76" w:rsidRPr="00620666">
        <w:br/>
      </w:r>
      <w:r w:rsidRPr="00620666">
        <w:t>Hodnotenie pedagogických zamestnancov a odborných zamestnancov</w:t>
      </w:r>
      <w:bookmarkEnd w:id="45"/>
    </w:p>
    <w:p w14:paraId="4064A872" w14:textId="2C5EAD75"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Zamestnávateľ vykonáva hodnotenie PZ a OZ jedenkrát ročne, najneskôr do konca školského roku, t. j. do 31.8. kalendárneho roka.</w:t>
      </w:r>
    </w:p>
    <w:p w14:paraId="709F05DD" w14:textId="189A4C8B"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Hodnotí sa len PZ, s výnimkou začínajúceho PZ, ktorý u zamestnávateľa odpracoval celý školský rok, resp. bol v pracovnom pomere počas školského roka minimálne v čase vyučovania, t. j. od 1.9. do 30.6. kalendárneho roka.</w:t>
      </w:r>
    </w:p>
    <w:p w14:paraId="1FB0D112" w14:textId="5055D38D"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Hodnotí sa len OZ, s výnimkou začínajúceho OZ, ktorý u zamestnávateľa odpracoval celý predchádzajúci kalendárny rok.</w:t>
      </w:r>
    </w:p>
    <w:p w14:paraId="5D5154A9" w14:textId="1C7DCC5D"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Odseky 2 a 3 sa vzťahujú aj na ženy na materskej dovolenke a ženy, príp. mužov na rodičovskej dovolenke.</w:t>
      </w:r>
    </w:p>
    <w:p w14:paraId="1429CF48" w14:textId="0C547E81"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Hodnotiacim obdobím je obdobie od 1.9. do 31.8. kalendárneho roka</w:t>
      </w:r>
      <w:r w:rsidR="007B7405" w:rsidRPr="00620666">
        <w:rPr>
          <w:sz w:val="22"/>
          <w:szCs w:val="20"/>
        </w:rPr>
        <w:t>.</w:t>
      </w:r>
    </w:p>
    <w:p w14:paraId="2301C89C" w14:textId="2085C354"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PZ a OZ hodnotí</w:t>
      </w:r>
      <w:r w:rsidR="007B7405" w:rsidRPr="00620666">
        <w:rPr>
          <w:sz w:val="22"/>
          <w:szCs w:val="20"/>
        </w:rPr>
        <w:t>.</w:t>
      </w:r>
    </w:p>
    <w:p w14:paraId="1679DF24" w14:textId="4E02E763"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uvádzajúci PZ a uvádzajúci OZ začínajúceho PZ a začínajúceho OZ</w:t>
      </w:r>
      <w:r w:rsidR="00395015">
        <w:rPr>
          <w:sz w:val="22"/>
          <w:szCs w:val="20"/>
        </w:rPr>
        <w:t>,</w:t>
      </w:r>
    </w:p>
    <w:p w14:paraId="5C723314" w14:textId="5CEFF0E2"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riaditeľ školy</w:t>
      </w:r>
      <w:r w:rsidR="006B2E64" w:rsidRPr="00620666">
        <w:rPr>
          <w:sz w:val="22"/>
          <w:szCs w:val="20"/>
        </w:rPr>
        <w:t>,</w:t>
      </w:r>
      <w:r w:rsidRPr="00620666">
        <w:rPr>
          <w:sz w:val="22"/>
          <w:szCs w:val="20"/>
        </w:rPr>
        <w:t xml:space="preserve"> vedúcich zamestnancov a zamestnancov v jeho priamej riadiacej pôsobnosti</w:t>
      </w:r>
      <w:r w:rsidR="00395015">
        <w:rPr>
          <w:sz w:val="22"/>
          <w:szCs w:val="20"/>
        </w:rPr>
        <w:t>,</w:t>
      </w:r>
    </w:p>
    <w:p w14:paraId="241E7FA7" w14:textId="7BF8F739"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vedúci PZ</w:t>
      </w:r>
      <w:r w:rsidR="006B2E64" w:rsidRPr="00620666">
        <w:rPr>
          <w:sz w:val="22"/>
          <w:szCs w:val="20"/>
        </w:rPr>
        <w:t>,</w:t>
      </w:r>
      <w:r w:rsidRPr="00620666">
        <w:rPr>
          <w:sz w:val="22"/>
          <w:szCs w:val="20"/>
        </w:rPr>
        <w:t xml:space="preserve"> pedagogických zamestnancov, ktorých priamo riadi</w:t>
      </w:r>
      <w:r w:rsidR="00395015">
        <w:rPr>
          <w:sz w:val="22"/>
          <w:szCs w:val="20"/>
        </w:rPr>
        <w:t>,</w:t>
      </w:r>
    </w:p>
    <w:p w14:paraId="4113E709" w14:textId="087375EB"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riaditeľa školy</w:t>
      </w:r>
      <w:r w:rsidR="006B2E64" w:rsidRPr="00620666">
        <w:rPr>
          <w:sz w:val="22"/>
          <w:szCs w:val="20"/>
        </w:rPr>
        <w:t>,</w:t>
      </w:r>
      <w:r w:rsidRPr="00620666">
        <w:rPr>
          <w:sz w:val="22"/>
          <w:szCs w:val="20"/>
        </w:rPr>
        <w:t xml:space="preserve"> </w:t>
      </w:r>
      <w:r w:rsidR="0053137B" w:rsidRPr="00620666">
        <w:rPr>
          <w:sz w:val="22"/>
          <w:szCs w:val="20"/>
        </w:rPr>
        <w:t>zriaďovateľ</w:t>
      </w:r>
      <w:r w:rsidRPr="00620666">
        <w:rPr>
          <w:sz w:val="22"/>
          <w:szCs w:val="20"/>
        </w:rPr>
        <w:t>.</w:t>
      </w:r>
    </w:p>
    <w:p w14:paraId="3393150B" w14:textId="7BCCD1BE"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 xml:space="preserve">V súlade s § </w:t>
      </w:r>
      <w:r w:rsidR="00EF7FE2" w:rsidRPr="00620666">
        <w:rPr>
          <w:sz w:val="22"/>
          <w:szCs w:val="20"/>
        </w:rPr>
        <w:t>70</w:t>
      </w:r>
      <w:r w:rsidRPr="00620666">
        <w:rPr>
          <w:sz w:val="22"/>
          <w:szCs w:val="20"/>
        </w:rPr>
        <w:t xml:space="preserve"> zákona č. </w:t>
      </w:r>
      <w:r w:rsidR="00EF7FE2" w:rsidRPr="00620666">
        <w:rPr>
          <w:sz w:val="22"/>
          <w:szCs w:val="20"/>
        </w:rPr>
        <w:t>138/2019</w:t>
      </w:r>
      <w:r w:rsidRPr="00620666">
        <w:rPr>
          <w:sz w:val="22"/>
          <w:szCs w:val="20"/>
        </w:rPr>
        <w:t xml:space="preserve"> Z. z. </w:t>
      </w:r>
      <w:r w:rsidR="006B2E64" w:rsidRPr="00620666">
        <w:rPr>
          <w:sz w:val="22"/>
          <w:szCs w:val="20"/>
        </w:rPr>
        <w:t>hodnotiteľ</w:t>
      </w:r>
      <w:r w:rsidRPr="00620666">
        <w:rPr>
          <w:sz w:val="22"/>
          <w:szCs w:val="20"/>
        </w:rPr>
        <w:t xml:space="preserve"> hodnotí</w:t>
      </w:r>
    </w:p>
    <w:p w14:paraId="2C9B197E" w14:textId="116AF7F2"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výsledky pedagogickej činnosti alebo odbornej činnosti</w:t>
      </w:r>
    </w:p>
    <w:p w14:paraId="552DD016" w14:textId="6EF2469E"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motivácia žiakov k učeniu</w:t>
      </w:r>
    </w:p>
    <w:p w14:paraId="3C075BE9" w14:textId="7B89E27E"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vytváranie podmienok na dosahovanie primeraných výchovnovzdelávacích</w:t>
      </w:r>
      <w:r w:rsidR="007B7405" w:rsidRPr="00620666">
        <w:rPr>
          <w:sz w:val="22"/>
          <w:szCs w:val="20"/>
        </w:rPr>
        <w:t xml:space="preserve"> </w:t>
      </w:r>
      <w:r w:rsidRPr="00620666">
        <w:rPr>
          <w:sz w:val="22"/>
          <w:szCs w:val="20"/>
        </w:rPr>
        <w:t>výsledkov žiakov</w:t>
      </w:r>
    </w:p>
    <w:p w14:paraId="0564E64B" w14:textId="25F67794"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rozvíjanie kľúčových kompetencií u žiakov, napr. vyššej úrovne poznávania</w:t>
      </w:r>
      <w:r w:rsidR="007B7405" w:rsidRPr="00620666">
        <w:rPr>
          <w:sz w:val="22"/>
          <w:szCs w:val="20"/>
        </w:rPr>
        <w:t xml:space="preserve"> </w:t>
      </w:r>
      <w:r w:rsidRPr="00620666">
        <w:rPr>
          <w:sz w:val="22"/>
          <w:szCs w:val="20"/>
        </w:rPr>
        <w:t>žiakov, logického myslenia, kritického myslenia, analytického myslenia a tvorivosti</w:t>
      </w:r>
    </w:p>
    <w:p w14:paraId="56CBC1FE" w14:textId="7402B8D1"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rozvíjanie personálnych zručností žiakov, napr. samostatnosť, zodpovednosť,</w:t>
      </w:r>
      <w:r w:rsidR="007B7405" w:rsidRPr="00620666">
        <w:rPr>
          <w:sz w:val="22"/>
          <w:szCs w:val="20"/>
        </w:rPr>
        <w:t xml:space="preserve"> </w:t>
      </w:r>
      <w:r w:rsidRPr="00620666">
        <w:rPr>
          <w:sz w:val="22"/>
          <w:szCs w:val="20"/>
        </w:rPr>
        <w:t>sebahodnotenie, sebaúctu</w:t>
      </w:r>
    </w:p>
    <w:p w14:paraId="1F3E6C30" w14:textId="08AC454B"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rozvíjanie sociálnych zručností žiakov, napr. spolupráca, empatia, komunikácia a</w:t>
      </w:r>
      <w:r w:rsidR="007B7405" w:rsidRPr="00620666">
        <w:rPr>
          <w:sz w:val="22"/>
          <w:szCs w:val="20"/>
        </w:rPr>
        <w:t xml:space="preserve"> </w:t>
      </w:r>
      <w:r w:rsidRPr="00620666">
        <w:rPr>
          <w:sz w:val="22"/>
          <w:szCs w:val="20"/>
        </w:rPr>
        <w:t>spravodlivosť</w:t>
      </w:r>
    </w:p>
    <w:p w14:paraId="1C10E85B" w14:textId="577A575A"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lastRenderedPageBreak/>
        <w:t>prínos pre zamestnávateľa- propagácia a prezentácia zamestnávateľa na verejnosti,</w:t>
      </w:r>
      <w:r w:rsidR="007B7405" w:rsidRPr="00620666">
        <w:rPr>
          <w:sz w:val="22"/>
          <w:szCs w:val="20"/>
        </w:rPr>
        <w:t xml:space="preserve"> </w:t>
      </w:r>
      <w:r w:rsidRPr="00620666">
        <w:rPr>
          <w:sz w:val="22"/>
          <w:szCs w:val="20"/>
        </w:rPr>
        <w:t>spolupráca s rodičmi, inými organizáciami</w:t>
      </w:r>
    </w:p>
    <w:p w14:paraId="4FAEB34A" w14:textId="2F91639B"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organizovanie mimoškolských aktivít</w:t>
      </w:r>
    </w:p>
    <w:p w14:paraId="7C20FB9D" w14:textId="1D4AAA58"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kvalitu vykonávania pedagogickej činnosti alebo odbornej činnosti</w:t>
      </w:r>
    </w:p>
    <w:p w14:paraId="1861BF28" w14:textId="4D276C34"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rešpektovanie daností a potenciálu žiaka, rozvíjanie silných stránok žiakovej osobnosti</w:t>
      </w:r>
    </w:p>
    <w:p w14:paraId="095BA481" w14:textId="2E816E86"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individuálny prístup k žiakom s rešpektovaním ich schopností a možností, nadania</w:t>
      </w:r>
      <w:r w:rsidR="007B7405" w:rsidRPr="00620666">
        <w:rPr>
          <w:sz w:val="22"/>
          <w:szCs w:val="20"/>
        </w:rPr>
        <w:t xml:space="preserve"> </w:t>
      </w:r>
      <w:r w:rsidRPr="00620666">
        <w:rPr>
          <w:sz w:val="22"/>
          <w:szCs w:val="20"/>
        </w:rPr>
        <w:t>a zdravotného stavu</w:t>
      </w:r>
    </w:p>
    <w:p w14:paraId="1BC28EDB" w14:textId="727FA397"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práca v súlade s platnými všeobecne záväznými právnymi predpismi a rezortnými predpismi</w:t>
      </w:r>
    </w:p>
    <w:p w14:paraId="4C65844E" w14:textId="3148D686"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dodržiavanie a využívanie pracovného času</w:t>
      </w:r>
    </w:p>
    <w:p w14:paraId="6D918A63" w14:textId="2C8D6026"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plnenie pracovných povinností súvisiacich s dohodnutým druhom práce v pracovnej zmluve</w:t>
      </w:r>
    </w:p>
    <w:p w14:paraId="0376E0F2" w14:textId="63B185BC"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dodržiavanie základných povinností zamestnanca stanovených právnymi predpismi</w:t>
      </w:r>
    </w:p>
    <w:p w14:paraId="02A04377" w14:textId="058CC417"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správne vedenie pedagogickej dokumentácie a ďalšej dokumentácie</w:t>
      </w:r>
    </w:p>
    <w:p w14:paraId="5948CB66" w14:textId="4921DF76"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náročnosť výkonu pedagogickej činnosti alebo odbornej činnosti</w:t>
      </w:r>
    </w:p>
    <w:p w14:paraId="58AFF779" w14:textId="3E657439"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využívanie IKT v profesijnom rozvoji a pri výkone práce</w:t>
      </w:r>
    </w:p>
    <w:p w14:paraId="6737937B" w14:textId="2CF1F011"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spolupráca na tvorbe školských vzdelávacích programov a školských výchovných</w:t>
      </w:r>
      <w:r w:rsidR="007B7405" w:rsidRPr="00620666">
        <w:rPr>
          <w:sz w:val="22"/>
          <w:szCs w:val="20"/>
        </w:rPr>
        <w:t xml:space="preserve"> </w:t>
      </w:r>
      <w:r w:rsidRPr="00620666">
        <w:rPr>
          <w:sz w:val="22"/>
          <w:szCs w:val="20"/>
        </w:rPr>
        <w:t>programov</w:t>
      </w:r>
    </w:p>
    <w:p w14:paraId="5A21C3E7" w14:textId="55E2FA95"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zapájanie sa do prípravy a realizácie rozvojových projektov školy alebo školského zaradenia</w:t>
      </w:r>
    </w:p>
    <w:p w14:paraId="5C65562C" w14:textId="3FD960D5"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vykonávanie špecializovaných činností</w:t>
      </w:r>
    </w:p>
    <w:p w14:paraId="36A7CD59" w14:textId="0C71F337"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vzdelávanie žiakov so špeciálnymi výchovnovzdelávacími potrebami v školskej integrácii</w:t>
      </w:r>
    </w:p>
    <w:p w14:paraId="12185977" w14:textId="76497D65"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iniciovanie a podieľanie sa na zavádzaní zmien alebo inovácií do výchovnovzdelávacieho</w:t>
      </w:r>
      <w:r w:rsidR="007B7405" w:rsidRPr="00620666">
        <w:rPr>
          <w:sz w:val="22"/>
          <w:szCs w:val="20"/>
        </w:rPr>
        <w:t xml:space="preserve"> </w:t>
      </w:r>
      <w:r w:rsidRPr="00620666">
        <w:rPr>
          <w:sz w:val="22"/>
          <w:szCs w:val="20"/>
        </w:rPr>
        <w:t>procesu</w:t>
      </w:r>
    </w:p>
    <w:p w14:paraId="4B2CF29C" w14:textId="4F4FFE93"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zvládanie riešenia konfliktov a záťažových situácií</w:t>
      </w:r>
    </w:p>
    <w:p w14:paraId="16643659" w14:textId="17DE50DF"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mieru osvojenia si a využívanie profesijných kompetencií PZ</w:t>
      </w:r>
    </w:p>
    <w:p w14:paraId="1D85A87C" w14:textId="6E689BAB"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rozpoznanie individuálnych výchovnovzdelávacích potrieb žiakov</w:t>
      </w:r>
    </w:p>
    <w:p w14:paraId="4F93DA6B" w14:textId="1A0B674A"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stanovenie edukačných cieľov orientovaných na žiaka vo vzťahu k príslušnému obsahu</w:t>
      </w:r>
      <w:r w:rsidR="00237ECD" w:rsidRPr="00620666">
        <w:rPr>
          <w:sz w:val="22"/>
          <w:szCs w:val="20"/>
        </w:rPr>
        <w:t xml:space="preserve"> </w:t>
      </w:r>
      <w:r w:rsidRPr="00620666">
        <w:rPr>
          <w:sz w:val="22"/>
          <w:szCs w:val="20"/>
        </w:rPr>
        <w:t>vzdelávania</w:t>
      </w:r>
    </w:p>
    <w:p w14:paraId="762F0C77" w14:textId="0EA51BE4"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tvorba učebných materiálov, didaktických testov a učebných pomôcok</w:t>
      </w:r>
    </w:p>
    <w:p w14:paraId="029EADCE" w14:textId="3A227A42"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lastRenderedPageBreak/>
        <w:t xml:space="preserve">absolvovanie jednotlivých programov </w:t>
      </w:r>
      <w:r w:rsidR="00EF7FE2" w:rsidRPr="00620666">
        <w:rPr>
          <w:sz w:val="22"/>
          <w:szCs w:val="20"/>
        </w:rPr>
        <w:t xml:space="preserve">profesijného </w:t>
      </w:r>
      <w:r w:rsidRPr="00620666">
        <w:rPr>
          <w:sz w:val="22"/>
          <w:szCs w:val="20"/>
        </w:rPr>
        <w:t>vzdelávania podľa plánu</w:t>
      </w:r>
      <w:r w:rsidR="00237ECD" w:rsidRPr="00620666">
        <w:rPr>
          <w:sz w:val="22"/>
          <w:szCs w:val="20"/>
        </w:rPr>
        <w:t xml:space="preserve"> </w:t>
      </w:r>
      <w:r w:rsidR="00EF7FE2" w:rsidRPr="00620666">
        <w:rPr>
          <w:sz w:val="22"/>
          <w:szCs w:val="20"/>
        </w:rPr>
        <w:t>profesijného rozvoja</w:t>
      </w:r>
      <w:r w:rsidRPr="00620666">
        <w:rPr>
          <w:sz w:val="22"/>
          <w:szCs w:val="20"/>
        </w:rPr>
        <w:t xml:space="preserve"> školy a školského zariadenia</w:t>
      </w:r>
    </w:p>
    <w:p w14:paraId="1C7E5CDA" w14:textId="12764A7D"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uplatňovanie nových získaných vedomostí a zručností pri výkone svojej činnosti</w:t>
      </w:r>
    </w:p>
    <w:p w14:paraId="36BCE6B3" w14:textId="78F319B2" w:rsidR="00B27123" w:rsidRPr="00620666" w:rsidRDefault="00B27123">
      <w:pPr>
        <w:pStyle w:val="Odsekzoznamu"/>
        <w:numPr>
          <w:ilvl w:val="2"/>
          <w:numId w:val="34"/>
        </w:numPr>
        <w:spacing w:after="200" w:line="276" w:lineRule="auto"/>
        <w:contextualSpacing w:val="0"/>
        <w:rPr>
          <w:sz w:val="22"/>
          <w:szCs w:val="20"/>
        </w:rPr>
      </w:pPr>
      <w:r w:rsidRPr="00620666">
        <w:rPr>
          <w:sz w:val="22"/>
          <w:szCs w:val="20"/>
        </w:rPr>
        <w:t>zvyšovanie svojho právneho vedomia</w:t>
      </w:r>
    </w:p>
    <w:p w14:paraId="07EB20CC" w14:textId="7573F23C"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U vedúcich PZ a OZ je možné hodnotiť aj</w:t>
      </w:r>
    </w:p>
    <w:p w14:paraId="6255D553" w14:textId="70CC5B26"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kvalitu, náročnosť a rozsah riadiacej práce</w:t>
      </w:r>
    </w:p>
    <w:p w14:paraId="11E5B93B" w14:textId="506AEA99"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ovládanie a uplatňovanie všeobecne záväzných právnych predpisov v praxi s dôrazom na predpisy platné pre rezort školstva</w:t>
      </w:r>
    </w:p>
    <w:p w14:paraId="34FFCB60" w14:textId="6DBBEE4C"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využívanie pridelených finančných prostriedkov a finančných prostriedkov získaných z iných zdrojov</w:t>
      </w:r>
    </w:p>
    <w:p w14:paraId="5429EB87" w14:textId="712A991D"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dodržiavanie školského vzdelávacieho programu, školského výchovného programu</w:t>
      </w:r>
    </w:p>
    <w:p w14:paraId="673D8916" w14:textId="238C92C5"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manažérske zručnosti (starostlivosť o budovu, vybavenie školy, vytváranie podmienok pre zamestnancov)</w:t>
      </w:r>
    </w:p>
    <w:p w14:paraId="3EC0F22D" w14:textId="721A6A52" w:rsidR="00B27123" w:rsidRPr="00620666" w:rsidRDefault="00B27123">
      <w:pPr>
        <w:pStyle w:val="Odsekzoznamu"/>
        <w:numPr>
          <w:ilvl w:val="0"/>
          <w:numId w:val="34"/>
        </w:numPr>
        <w:spacing w:after="200" w:line="276" w:lineRule="auto"/>
        <w:contextualSpacing w:val="0"/>
        <w:rPr>
          <w:sz w:val="22"/>
          <w:szCs w:val="20"/>
        </w:rPr>
      </w:pPr>
      <w:r w:rsidRPr="00620666">
        <w:rPr>
          <w:sz w:val="22"/>
          <w:szCs w:val="20"/>
        </w:rPr>
        <w:t xml:space="preserve">O hodnotení vyhotoví </w:t>
      </w:r>
      <w:r w:rsidR="006B2E64" w:rsidRPr="00620666">
        <w:rPr>
          <w:sz w:val="22"/>
          <w:szCs w:val="20"/>
        </w:rPr>
        <w:t>hodnotiteľ</w:t>
      </w:r>
      <w:r w:rsidRPr="00620666">
        <w:rPr>
          <w:sz w:val="22"/>
          <w:szCs w:val="20"/>
        </w:rPr>
        <w:t xml:space="preserve"> písomný záznam, ktorého vzor tv</w:t>
      </w:r>
      <w:r w:rsidR="00EF7FE2" w:rsidRPr="00620666">
        <w:rPr>
          <w:sz w:val="22"/>
          <w:szCs w:val="20"/>
        </w:rPr>
        <w:t>orí prílohu tohto pracovného po</w:t>
      </w:r>
      <w:r w:rsidRPr="00620666">
        <w:rPr>
          <w:sz w:val="22"/>
          <w:szCs w:val="20"/>
        </w:rPr>
        <w:t>riadku.</w:t>
      </w:r>
    </w:p>
    <w:p w14:paraId="28844DCB" w14:textId="7F613B52" w:rsidR="00B27123" w:rsidRPr="00CB4ED9" w:rsidRDefault="00B27123">
      <w:pPr>
        <w:pStyle w:val="Odsekzoznamu"/>
        <w:numPr>
          <w:ilvl w:val="0"/>
          <w:numId w:val="34"/>
        </w:numPr>
        <w:spacing w:after="200" w:line="276" w:lineRule="auto"/>
        <w:contextualSpacing w:val="0"/>
        <w:rPr>
          <w:sz w:val="22"/>
          <w:szCs w:val="20"/>
        </w:rPr>
      </w:pPr>
      <w:r w:rsidRPr="00620666">
        <w:rPr>
          <w:sz w:val="22"/>
          <w:szCs w:val="20"/>
        </w:rPr>
        <w:t xml:space="preserve">Jednotlivé kritériá </w:t>
      </w:r>
      <w:r w:rsidR="006B2E64" w:rsidRPr="00620666">
        <w:rPr>
          <w:sz w:val="22"/>
          <w:szCs w:val="20"/>
        </w:rPr>
        <w:t xml:space="preserve">hodnotiteľ </w:t>
      </w:r>
      <w:r w:rsidRPr="00620666">
        <w:rPr>
          <w:sz w:val="22"/>
          <w:szCs w:val="20"/>
        </w:rPr>
        <w:t>hodnotí počtom bodov v rozpätí od 0 do 4 s pridelením nasledujúceho slovného hodnotenia k jednotlivému počtu bodov</w:t>
      </w:r>
      <w:r w:rsidR="00395015">
        <w:rPr>
          <w:sz w:val="22"/>
          <w:szCs w:val="20"/>
        </w:rPr>
        <w:t>:</w:t>
      </w:r>
    </w:p>
    <w:p w14:paraId="1D8BB866" w14:textId="55255C16"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0 bodov – nevyhovujúco</w:t>
      </w:r>
    </w:p>
    <w:p w14:paraId="142DEDA2" w14:textId="60BCEDD5"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1 bod – čiastočne vyhovujúco</w:t>
      </w:r>
    </w:p>
    <w:p w14:paraId="41022BC1" w14:textId="34D0F3A9"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2 body – štandardne</w:t>
      </w:r>
    </w:p>
    <w:p w14:paraId="0B556508" w14:textId="6DFBAA71"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3 body – veľmi dobre</w:t>
      </w:r>
    </w:p>
    <w:p w14:paraId="51F31EC8" w14:textId="726B27E0" w:rsidR="00B27123" w:rsidRPr="00CB4ED9" w:rsidRDefault="00B27123">
      <w:pPr>
        <w:pStyle w:val="Odsekzoznamu"/>
        <w:numPr>
          <w:ilvl w:val="1"/>
          <w:numId w:val="34"/>
        </w:numPr>
        <w:spacing w:after="200" w:line="276" w:lineRule="auto"/>
        <w:contextualSpacing w:val="0"/>
        <w:rPr>
          <w:sz w:val="22"/>
          <w:szCs w:val="20"/>
        </w:rPr>
      </w:pPr>
      <w:r w:rsidRPr="00620666">
        <w:rPr>
          <w:sz w:val="22"/>
          <w:szCs w:val="20"/>
        </w:rPr>
        <w:t>4 body– mimoriadne dobre</w:t>
      </w:r>
    </w:p>
    <w:p w14:paraId="0C2D6E73" w14:textId="24DB74BA" w:rsidR="00B27123" w:rsidRPr="00CB4ED9" w:rsidRDefault="00B27123">
      <w:pPr>
        <w:pStyle w:val="Odsekzoznamu"/>
        <w:numPr>
          <w:ilvl w:val="0"/>
          <w:numId w:val="34"/>
        </w:numPr>
        <w:spacing w:after="200" w:line="276" w:lineRule="auto"/>
        <w:contextualSpacing w:val="0"/>
        <w:rPr>
          <w:sz w:val="22"/>
          <w:szCs w:val="20"/>
        </w:rPr>
      </w:pPr>
      <w:r w:rsidRPr="00620666">
        <w:rPr>
          <w:sz w:val="22"/>
          <w:szCs w:val="20"/>
        </w:rPr>
        <w:t xml:space="preserve">Celkový výsledok hodnotenia je závislý od celkového počtu získaných bodov zamestnancom v závislosti od počtu všetkých kritérií stanovených zamestnávateľom, pričom záver hodnotenia </w:t>
      </w:r>
      <w:r w:rsidR="006B2E64" w:rsidRPr="00620666">
        <w:rPr>
          <w:sz w:val="22"/>
          <w:szCs w:val="20"/>
        </w:rPr>
        <w:t>hodnotiteľ</w:t>
      </w:r>
      <w:r w:rsidRPr="00620666">
        <w:rPr>
          <w:sz w:val="22"/>
          <w:szCs w:val="20"/>
        </w:rPr>
        <w:t xml:space="preserve"> určí slovne nasledovným spôsobom</w:t>
      </w:r>
      <w:r w:rsidR="00395015">
        <w:rPr>
          <w:sz w:val="22"/>
          <w:szCs w:val="20"/>
        </w:rPr>
        <w:t>:</w:t>
      </w:r>
    </w:p>
    <w:p w14:paraId="0708E43B" w14:textId="2BC01E6A"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0% - 10% - z celkového počtu možných bodov hodnotenia - nevyhovujúce výsledky</w:t>
      </w:r>
    </w:p>
    <w:p w14:paraId="7B286E7E" w14:textId="1EA78C53"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11% - 30% - z celkového počtu možných bodov hodnotenia - čiastočne vyhovujúce výsledky</w:t>
      </w:r>
    </w:p>
    <w:p w14:paraId="5923C76A" w14:textId="461BFF29"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31% - 60% - z celkového počtu možných bodov hodnotenia -štandardné výsledky</w:t>
      </w:r>
    </w:p>
    <w:p w14:paraId="4CA62039" w14:textId="282038A7"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61% - 90% - z celkového počtu možných bodov hodnotenia -veľmi dobré výsledky</w:t>
      </w:r>
    </w:p>
    <w:p w14:paraId="481E3258" w14:textId="55AF1243" w:rsidR="00B27123" w:rsidRPr="00620666" w:rsidRDefault="00B27123">
      <w:pPr>
        <w:pStyle w:val="Odsekzoznamu"/>
        <w:numPr>
          <w:ilvl w:val="1"/>
          <w:numId w:val="34"/>
        </w:numPr>
        <w:spacing w:after="200" w:line="276" w:lineRule="auto"/>
        <w:contextualSpacing w:val="0"/>
        <w:rPr>
          <w:sz w:val="22"/>
          <w:szCs w:val="20"/>
        </w:rPr>
      </w:pPr>
      <w:r w:rsidRPr="00620666">
        <w:rPr>
          <w:sz w:val="22"/>
          <w:szCs w:val="20"/>
        </w:rPr>
        <w:t>91% - 100% - z celkového počtu možných bodov hodnotenia - mimoriadne dobré výsledky.</w:t>
      </w:r>
    </w:p>
    <w:p w14:paraId="6171A1DD" w14:textId="10941F66" w:rsidR="00B27123" w:rsidRPr="00620666" w:rsidRDefault="00B27123" w:rsidP="008C760D">
      <w:pPr>
        <w:pStyle w:val="Nadpis1"/>
        <w:spacing w:after="200" w:line="276" w:lineRule="auto"/>
      </w:pPr>
      <w:bookmarkStart w:id="46" w:name="_Toc182482248"/>
      <w:r w:rsidRPr="00620666">
        <w:lastRenderedPageBreak/>
        <w:t>Dvanásta časť</w:t>
      </w:r>
      <w:r w:rsidR="00F70AE4" w:rsidRPr="00620666">
        <w:br/>
      </w:r>
      <w:r w:rsidRPr="00620666">
        <w:t>Náhrady škody</w:t>
      </w:r>
      <w:bookmarkEnd w:id="46"/>
    </w:p>
    <w:p w14:paraId="1CE00AB3" w14:textId="77777777" w:rsidR="00F70AE4" w:rsidRPr="00620666" w:rsidRDefault="00F70AE4" w:rsidP="00CB4ED9">
      <w:pPr>
        <w:pStyle w:val="Bezriadkovania"/>
      </w:pPr>
    </w:p>
    <w:p w14:paraId="38B63A75" w14:textId="2AEB70C2" w:rsidR="00B27123" w:rsidRPr="00CB4ED9" w:rsidRDefault="00B27123" w:rsidP="00CB4ED9">
      <w:pPr>
        <w:pStyle w:val="Nadpis2"/>
        <w:spacing w:after="200" w:line="276" w:lineRule="auto"/>
      </w:pPr>
      <w:bookmarkStart w:id="47" w:name="_Toc182482249"/>
      <w:r w:rsidRPr="00620666">
        <w:t>Č</w:t>
      </w:r>
      <w:r w:rsidR="00F70AE4" w:rsidRPr="00620666">
        <w:t>LÁNOK XXXV.</w:t>
      </w:r>
      <w:r w:rsidR="00F70AE4" w:rsidRPr="00620666">
        <w:br/>
      </w:r>
      <w:r w:rsidRPr="00620666">
        <w:t>Predchádzanie škodám</w:t>
      </w:r>
      <w:bookmarkEnd w:id="47"/>
    </w:p>
    <w:p w14:paraId="34A5E41A" w14:textId="64CE6DF2" w:rsidR="00B27123" w:rsidRPr="00620666" w:rsidRDefault="00B27123">
      <w:pPr>
        <w:pStyle w:val="Odsekzoznamu"/>
        <w:numPr>
          <w:ilvl w:val="0"/>
          <w:numId w:val="35"/>
        </w:numPr>
        <w:spacing w:after="200" w:line="276" w:lineRule="auto"/>
        <w:contextualSpacing w:val="0"/>
        <w:rPr>
          <w:sz w:val="22"/>
          <w:szCs w:val="20"/>
        </w:rPr>
      </w:pPr>
      <w:r w:rsidRPr="00620666">
        <w:rPr>
          <w:sz w:val="22"/>
          <w:szCs w:val="20"/>
        </w:rPr>
        <w:t>Zamestnávateľ je povinný zabezpečovať svojim zamestnancom také pracovné podmienky, aby mohli riadne plniť svoje pracovné úlohy bez ohrozenia života, zdravia a majetku. Ak zistí nedostatky, je povinný urobiť opatrenia na ich odstránenie.</w:t>
      </w:r>
    </w:p>
    <w:p w14:paraId="5B2C971B" w14:textId="7487416A" w:rsidR="00B27123" w:rsidRPr="00620666" w:rsidRDefault="00B27123">
      <w:pPr>
        <w:pStyle w:val="Odsekzoznamu"/>
        <w:numPr>
          <w:ilvl w:val="0"/>
          <w:numId w:val="35"/>
        </w:numPr>
        <w:spacing w:after="200" w:line="276" w:lineRule="auto"/>
        <w:contextualSpacing w:val="0"/>
        <w:rPr>
          <w:sz w:val="22"/>
          <w:szCs w:val="20"/>
        </w:rPr>
      </w:pPr>
      <w:r w:rsidRPr="00620666">
        <w:rPr>
          <w:sz w:val="22"/>
          <w:szCs w:val="20"/>
        </w:rPr>
        <w:t>Zamestnanec je povinný si počínať tak, aby nedochádzalo k ohrozeniu života, zdravia a poškodeniu majetku zamestnávateľa alebo k jeho zničeniu, ani k bezdôvodnému obohateniu.</w:t>
      </w:r>
    </w:p>
    <w:p w14:paraId="58ADC298" w14:textId="1A18F85F" w:rsidR="00B27123" w:rsidRPr="00620666" w:rsidRDefault="00B27123">
      <w:pPr>
        <w:pStyle w:val="Odsekzoznamu"/>
        <w:numPr>
          <w:ilvl w:val="0"/>
          <w:numId w:val="35"/>
        </w:numPr>
        <w:spacing w:after="200" w:line="276" w:lineRule="auto"/>
        <w:contextualSpacing w:val="0"/>
        <w:rPr>
          <w:sz w:val="22"/>
          <w:szCs w:val="20"/>
        </w:rPr>
      </w:pPr>
      <w:r w:rsidRPr="00620666">
        <w:rPr>
          <w:sz w:val="22"/>
          <w:szCs w:val="20"/>
        </w:rPr>
        <w:t>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w:t>
      </w:r>
      <w:r w:rsidR="00EF7FE2" w:rsidRPr="00620666">
        <w:rPr>
          <w:sz w:val="22"/>
          <w:szCs w:val="20"/>
        </w:rPr>
        <w:t>ba alebo ostatných zamestnancov</w:t>
      </w:r>
      <w:r w:rsidRPr="00620666">
        <w:rPr>
          <w:sz w:val="22"/>
          <w:szCs w:val="20"/>
        </w:rPr>
        <w:t xml:space="preserve"> alebo blízke osoby. Ak zamestnanec zistí, že nemá utvorené potrebné pracovné podmienky, je povinný oznámiť to vedúcemu zamestnancovi.</w:t>
      </w:r>
    </w:p>
    <w:p w14:paraId="791DED60" w14:textId="77777777" w:rsidR="00F70AE4" w:rsidRPr="00620666" w:rsidRDefault="00F70AE4" w:rsidP="00CB4ED9">
      <w:pPr>
        <w:pStyle w:val="Bezriadkovania"/>
      </w:pPr>
    </w:p>
    <w:p w14:paraId="629AE4F8" w14:textId="06352531" w:rsidR="00B27123" w:rsidRPr="00CB4ED9" w:rsidRDefault="00B27123" w:rsidP="00CB4ED9">
      <w:pPr>
        <w:pStyle w:val="Nadpis2"/>
        <w:spacing w:after="200" w:line="276" w:lineRule="auto"/>
      </w:pPr>
      <w:bookmarkStart w:id="48" w:name="_Toc182482250"/>
      <w:r w:rsidRPr="00620666">
        <w:t>Č</w:t>
      </w:r>
      <w:r w:rsidR="00F70AE4" w:rsidRPr="00620666">
        <w:t>LÁNOK XXXVI.</w:t>
      </w:r>
      <w:r w:rsidR="00F70AE4" w:rsidRPr="00620666">
        <w:br/>
      </w:r>
      <w:r w:rsidRPr="00620666">
        <w:t>Všeobecná zodpovednosť zamestnanca za škodu</w:t>
      </w:r>
      <w:bookmarkEnd w:id="48"/>
    </w:p>
    <w:p w14:paraId="36A5D41D" w14:textId="14D24119"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Zamestnanec zodpovedá zamestnávateľovi za škodu, ktorú mu spôsobil zavineným porušením povinností pri plnení pracovných úloh alebo v priamej súvislosti s ním. Zamestnávateľ je povinný preukázať zamestnancovo zavinenie okrem prípadov uvedených v § 182 a § 185 Zákonníka práce.</w:t>
      </w:r>
    </w:p>
    <w:p w14:paraId="12C73FD1" w14:textId="1F56912D"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Zamestnanec zodpovedá aj za škodu, ktorú spôsobil úmyselným konaním proti dobrým mravom.</w:t>
      </w:r>
    </w:p>
    <w:p w14:paraId="00E80242" w14:textId="7C039C6F"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Okrem všeobecnej zodpovednosti zodpovedá zamestnanec za</w:t>
      </w:r>
      <w:r w:rsidR="00395015">
        <w:rPr>
          <w:sz w:val="22"/>
          <w:szCs w:val="20"/>
        </w:rPr>
        <w:t>:</w:t>
      </w:r>
    </w:p>
    <w:p w14:paraId="5FAB3C79" w14:textId="4F23058C" w:rsidR="00B27123" w:rsidRPr="00620666" w:rsidRDefault="00B27123">
      <w:pPr>
        <w:pStyle w:val="Odsekzoznamu"/>
        <w:numPr>
          <w:ilvl w:val="1"/>
          <w:numId w:val="36"/>
        </w:numPr>
        <w:spacing w:after="200" w:line="276" w:lineRule="auto"/>
        <w:contextualSpacing w:val="0"/>
        <w:rPr>
          <w:sz w:val="22"/>
          <w:szCs w:val="20"/>
        </w:rPr>
      </w:pPr>
      <w:r w:rsidRPr="00620666">
        <w:rPr>
          <w:sz w:val="22"/>
          <w:szCs w:val="20"/>
        </w:rPr>
        <w:t>schodok na zverených hodnotách, ktoré je zamestnanec povinný vyúčtovať (§ 182 až 184 Zákonníka práce),</w:t>
      </w:r>
    </w:p>
    <w:p w14:paraId="473BC506" w14:textId="1DECE7CF" w:rsidR="00B27123" w:rsidRPr="00620666" w:rsidRDefault="00B27123">
      <w:pPr>
        <w:pStyle w:val="Odsekzoznamu"/>
        <w:numPr>
          <w:ilvl w:val="1"/>
          <w:numId w:val="36"/>
        </w:numPr>
        <w:spacing w:after="200" w:line="276" w:lineRule="auto"/>
        <w:contextualSpacing w:val="0"/>
        <w:rPr>
          <w:sz w:val="22"/>
          <w:szCs w:val="20"/>
        </w:rPr>
      </w:pPr>
      <w:r w:rsidRPr="00620666">
        <w:rPr>
          <w:sz w:val="22"/>
          <w:szCs w:val="20"/>
        </w:rPr>
        <w:t>stratu zverených predmetov (§ 185 Zákonníka práce).</w:t>
      </w:r>
    </w:p>
    <w:p w14:paraId="5B025F07" w14:textId="55A6C76B"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Zamestnávateľ je povinný požadovať od zamestnanca náhradu škody, za ktorú mu zamestnanec zodpovedá. Požadovanú náhradu škody určí zamestnávateľ. Ak škodu spôsobil zamestnanec, ktorý je štatutárnym orgánom sám alebo spoločne s podriadeným zamestnancom náhradu škody určí orgán, ktorý ho do funkcie vymenoval. Zamestnávateľ prerokuje požadovanú náhradu škody so zamestnancom a oznámi mu ju najneskôr do jedného mesiaca odo dňa, keď sa zistilo, že škoda vznikla a že za ňu zamestnanec zodpovedá.</w:t>
      </w:r>
    </w:p>
    <w:p w14:paraId="4E6EC8C8" w14:textId="69FB1C3A"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lastRenderedPageBreak/>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14:paraId="0B198224" w14:textId="415679C9"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Požadovanú náhradu škody a obsah dohody o spôsobe jej úhrady, s výnimkou náhrady škody nepresahujúcej 33,19 €, je zamestnávateľ povinný vopred prerokovať so zástupcami zamestnancov.</w:t>
      </w:r>
    </w:p>
    <w:p w14:paraId="6CA25E9D" w14:textId="7F6359A4"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Náhradu škody spôsobenej z nedbanlivosti môže zamestnávateľ určiť nižšou sumou, ako je skutočná škoda alebo ako je štvornásobok funkčného platu alebo priemerného mesačného zárobku zamestnanca. Ak skutočná škoda spôsobená z nedbanlivosti je nižšia ako jeden funkčný plat alebo priemerný mesačný zárobok zamestnanca, suma náhrady škody musí byť najmenej jedna tretina skutočnej škody. Ak skutočná škoda spôsobená z nedbanlivosti je vyššia ako štvornásobok funkčného alebo priemerného mesačného zárobku zamestnanca, suma náhrady škody musí byť najmenej jeden funkčný plat alebo priemerný zárobok zamestnanca.</w:t>
      </w:r>
    </w:p>
    <w:p w14:paraId="2C14AE70" w14:textId="28DC05BB" w:rsidR="00B27123" w:rsidRPr="00620666" w:rsidRDefault="00B27123">
      <w:pPr>
        <w:pStyle w:val="Odsekzoznamu"/>
        <w:numPr>
          <w:ilvl w:val="0"/>
          <w:numId w:val="36"/>
        </w:numPr>
        <w:spacing w:after="200" w:line="276" w:lineRule="auto"/>
        <w:contextualSpacing w:val="0"/>
        <w:rPr>
          <w:sz w:val="22"/>
          <w:szCs w:val="20"/>
        </w:rPr>
      </w:pPr>
      <w:r w:rsidRPr="00620666">
        <w:rPr>
          <w:sz w:val="22"/>
          <w:szCs w:val="20"/>
        </w:rPr>
        <w:t>Ak zamestnanec uhradil aspoň dve tretiny určenej sumy náhrady škody, môže zamestnávateľ upustiť od vymáhania zvyšnej sumy náhrady škody. To neplatí, ak ide o zodpovednosť zamestnanca za schodok na zverených hodnotách, ktoré je zamestnanec povinný vyúčtovať, a o zodpovednosť zamestnanca za stratu zverených predmetov, alebo ak bola škoda spôsobená úmyselne alebo pod vplyvom alkoholu alebo po požití omamnej látky alebo psychotropnej látky.</w:t>
      </w:r>
    </w:p>
    <w:p w14:paraId="42E1A9F4" w14:textId="77777777" w:rsidR="00F70AE4" w:rsidRPr="00620666" w:rsidRDefault="00F70AE4" w:rsidP="00CB4ED9">
      <w:pPr>
        <w:pStyle w:val="Bezriadkovania"/>
      </w:pPr>
    </w:p>
    <w:p w14:paraId="146C093E" w14:textId="55E28E24" w:rsidR="00B27123" w:rsidRPr="00CB4ED9" w:rsidRDefault="00B27123" w:rsidP="00CB4ED9">
      <w:pPr>
        <w:pStyle w:val="Nadpis2"/>
        <w:spacing w:after="200" w:line="276" w:lineRule="auto"/>
      </w:pPr>
      <w:bookmarkStart w:id="49" w:name="_Toc182482251"/>
      <w:r w:rsidRPr="00620666">
        <w:t>Č</w:t>
      </w:r>
      <w:r w:rsidR="00F70AE4" w:rsidRPr="00620666">
        <w:t>LÁNOK XXXVII.</w:t>
      </w:r>
      <w:r w:rsidR="00F70AE4" w:rsidRPr="00620666">
        <w:br/>
      </w:r>
      <w:r w:rsidRPr="00620666">
        <w:t>Zodpovednosť zamestnávateľa za škodu</w:t>
      </w:r>
      <w:bookmarkEnd w:id="49"/>
    </w:p>
    <w:p w14:paraId="223EB2EE" w14:textId="47B8E560"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Zamestnávateľ má</w:t>
      </w:r>
    </w:p>
    <w:p w14:paraId="5A630E9B" w14:textId="6FA66939" w:rsidR="00B27123" w:rsidRPr="00620666" w:rsidRDefault="00B27123">
      <w:pPr>
        <w:pStyle w:val="Odsekzoznamu"/>
        <w:numPr>
          <w:ilvl w:val="1"/>
          <w:numId w:val="37"/>
        </w:numPr>
        <w:spacing w:after="200" w:line="276" w:lineRule="auto"/>
        <w:contextualSpacing w:val="0"/>
        <w:rPr>
          <w:sz w:val="22"/>
          <w:szCs w:val="20"/>
        </w:rPr>
      </w:pPr>
      <w:r w:rsidRPr="00620666">
        <w:rPr>
          <w:sz w:val="22"/>
          <w:szCs w:val="20"/>
        </w:rPr>
        <w:t>všeobecnú zodpovednosť za škodu (§ 192 Zákonníka práce)</w:t>
      </w:r>
    </w:p>
    <w:p w14:paraId="2534285A" w14:textId="68ED38BC" w:rsidR="00B27123" w:rsidRPr="00620666" w:rsidRDefault="00B27123">
      <w:pPr>
        <w:pStyle w:val="Odsekzoznamu"/>
        <w:numPr>
          <w:ilvl w:val="1"/>
          <w:numId w:val="37"/>
        </w:numPr>
        <w:spacing w:after="200" w:line="276" w:lineRule="auto"/>
        <w:contextualSpacing w:val="0"/>
        <w:rPr>
          <w:sz w:val="22"/>
          <w:szCs w:val="20"/>
        </w:rPr>
      </w:pPr>
      <w:r w:rsidRPr="00620666">
        <w:rPr>
          <w:sz w:val="22"/>
          <w:szCs w:val="20"/>
        </w:rPr>
        <w:t>zodpovednosť za škodu na odložených veciach (§ 193 Zákonníka práce)</w:t>
      </w:r>
    </w:p>
    <w:p w14:paraId="5CFCC894" w14:textId="2356A9A8" w:rsidR="00B27123" w:rsidRPr="00620666" w:rsidRDefault="00B27123">
      <w:pPr>
        <w:pStyle w:val="Odsekzoznamu"/>
        <w:numPr>
          <w:ilvl w:val="1"/>
          <w:numId w:val="37"/>
        </w:numPr>
        <w:spacing w:after="200" w:line="276" w:lineRule="auto"/>
        <w:contextualSpacing w:val="0"/>
        <w:rPr>
          <w:sz w:val="22"/>
          <w:szCs w:val="20"/>
        </w:rPr>
      </w:pPr>
      <w:r w:rsidRPr="00620666">
        <w:rPr>
          <w:sz w:val="22"/>
          <w:szCs w:val="20"/>
        </w:rPr>
        <w:t>zodpovednosť pri odvracaní škody (§ 194 Zákonníka práce)</w:t>
      </w:r>
    </w:p>
    <w:p w14:paraId="68A7C555" w14:textId="07EC418B" w:rsidR="00B27123" w:rsidRPr="00620666" w:rsidRDefault="00B27123">
      <w:pPr>
        <w:pStyle w:val="Odsekzoznamu"/>
        <w:numPr>
          <w:ilvl w:val="1"/>
          <w:numId w:val="37"/>
        </w:numPr>
        <w:spacing w:after="200" w:line="276" w:lineRule="auto"/>
        <w:contextualSpacing w:val="0"/>
        <w:rPr>
          <w:sz w:val="22"/>
          <w:szCs w:val="20"/>
        </w:rPr>
      </w:pPr>
      <w:r w:rsidRPr="00620666">
        <w:rPr>
          <w:sz w:val="22"/>
          <w:szCs w:val="20"/>
        </w:rPr>
        <w:t>zodpovednosť za škodu pri pracovnom úraze a pri chorobe z povolania (§ 195 až § 198 Zákonníka práce).</w:t>
      </w:r>
    </w:p>
    <w:p w14:paraId="074A397B" w14:textId="7166463B"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Zamestnávateľ zodpovedá zamestnancovi za škodu, ktorá vznikla zamestnancovi porušením právnych povinností alebo úmyselným konaním proti dobrým mravom pri plnení pracovných úloh, alebo v priamej súvislosti s ním.</w:t>
      </w:r>
    </w:p>
    <w:p w14:paraId="458BD0DE" w14:textId="5C3EAA14"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Zamestnávateľ zodpovedá zamestnancovi aj za škodu, ktorú mu spôsobili porušením právnych povinností v rámci plnenia úloh zamestnávateľa zamestnanci konajúci v jeho mene.</w:t>
      </w:r>
    </w:p>
    <w:p w14:paraId="1FD89C6F" w14:textId="0A0D0C43"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 xml:space="preserve">Zamestnávateľ nezodpovedá zamestnancovi za škodu na motorovom vozidle, vlastnom náradí, vlastnom zariadení a vlastných predmetoch potrebných na výkon práce, ktoré použil </w:t>
      </w:r>
      <w:r w:rsidRPr="00620666">
        <w:rPr>
          <w:sz w:val="22"/>
          <w:szCs w:val="20"/>
        </w:rPr>
        <w:lastRenderedPageBreak/>
        <w:t>pri plnení pracovných úloh alebo v priamej súvislosti s ním bez písomného súhlasu zamestnávateľa.</w:t>
      </w:r>
    </w:p>
    <w:p w14:paraId="53F60240" w14:textId="669384DC"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14:paraId="1FC1265F" w14:textId="707F0EDB"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Pri určení škody na veci sa vychádza z ceny veci v čase poškodenia.</w:t>
      </w:r>
    </w:p>
    <w:p w14:paraId="4FE9CB2D" w14:textId="00642A63" w:rsidR="00B27123" w:rsidRPr="00620666" w:rsidRDefault="00B27123">
      <w:pPr>
        <w:pStyle w:val="Odsekzoznamu"/>
        <w:numPr>
          <w:ilvl w:val="0"/>
          <w:numId w:val="37"/>
        </w:numPr>
        <w:spacing w:after="200" w:line="276" w:lineRule="auto"/>
        <w:contextualSpacing w:val="0"/>
        <w:rPr>
          <w:sz w:val="22"/>
          <w:szCs w:val="20"/>
        </w:rPr>
      </w:pPr>
      <w:r w:rsidRPr="00620666">
        <w:rPr>
          <w:sz w:val="22"/>
          <w:szCs w:val="20"/>
        </w:rPr>
        <w:t>Ak zamestnávateľ preukáže, že škodu zavinil aj poškodený zamestnanec, jeho zodpovednosť sa pomerne obmedzí. Pri zodpovednosti za škodu pri pracovných úrazoch a pri chorobách z povolania sa postupuje podľa § 19</w:t>
      </w:r>
      <w:r w:rsidR="00EA246D" w:rsidRPr="00620666">
        <w:rPr>
          <w:sz w:val="22"/>
          <w:szCs w:val="20"/>
        </w:rPr>
        <w:t>5</w:t>
      </w:r>
      <w:r w:rsidRPr="00620666">
        <w:rPr>
          <w:sz w:val="22"/>
          <w:szCs w:val="20"/>
        </w:rPr>
        <w:t xml:space="preserve"> Zákonníka práce.</w:t>
      </w:r>
    </w:p>
    <w:p w14:paraId="58A1A692" w14:textId="08E6C072" w:rsidR="00F70AE4" w:rsidRPr="00EC0E38" w:rsidRDefault="00B27123">
      <w:pPr>
        <w:pStyle w:val="Odsekzoznamu"/>
        <w:numPr>
          <w:ilvl w:val="0"/>
          <w:numId w:val="37"/>
        </w:numPr>
        <w:spacing w:after="200" w:line="276" w:lineRule="auto"/>
        <w:contextualSpacing w:val="0"/>
        <w:rPr>
          <w:sz w:val="22"/>
          <w:szCs w:val="20"/>
        </w:rPr>
      </w:pPr>
      <w:r w:rsidRPr="00EC0E38">
        <w:rPr>
          <w:sz w:val="22"/>
          <w:szCs w:val="20"/>
        </w:rPr>
        <w:t>Postup zamestnávateľa a jeho zamestnancov vo veci zodpovednosti za škody spôsobené zamestnávateľom, zamestnancom a vo veci predchádzania a náhrady škôd sa riadi ustanoveniami § 177 až § 222 Zákonníka práce.</w:t>
      </w:r>
    </w:p>
    <w:p w14:paraId="52B94149" w14:textId="6A8A873F" w:rsidR="00B27123" w:rsidRPr="00620666" w:rsidRDefault="00B27123" w:rsidP="008C760D">
      <w:pPr>
        <w:pStyle w:val="Nadpis1"/>
        <w:spacing w:after="200" w:line="276" w:lineRule="auto"/>
      </w:pPr>
      <w:bookmarkStart w:id="50" w:name="_Toc182482252"/>
      <w:r w:rsidRPr="00620666">
        <w:lastRenderedPageBreak/>
        <w:t>Trinásta časť</w:t>
      </w:r>
      <w:r w:rsidR="00F70AE4" w:rsidRPr="00620666">
        <w:br/>
      </w:r>
      <w:r w:rsidRPr="00620666">
        <w:t>Dohody o prácach vykonávaných mimo pracovného pomeru</w:t>
      </w:r>
      <w:bookmarkEnd w:id="50"/>
    </w:p>
    <w:p w14:paraId="42DA065A" w14:textId="77777777" w:rsidR="00F70AE4" w:rsidRPr="00620666" w:rsidRDefault="00F70AE4" w:rsidP="00CB4ED9">
      <w:pPr>
        <w:pStyle w:val="Bezriadkovania"/>
      </w:pPr>
    </w:p>
    <w:p w14:paraId="1F123D22" w14:textId="7BDA52BB" w:rsidR="00B27123" w:rsidRPr="00CB4ED9" w:rsidRDefault="00F70AE4" w:rsidP="00CB4ED9">
      <w:pPr>
        <w:pStyle w:val="Nadpis2"/>
        <w:spacing w:after="200" w:line="276" w:lineRule="auto"/>
      </w:pPr>
      <w:bookmarkStart w:id="51" w:name="_Toc182482253"/>
      <w:r w:rsidRPr="00620666">
        <w:t>ČLÁNOK XXXVIII.</w:t>
      </w:r>
      <w:bookmarkEnd w:id="51"/>
    </w:p>
    <w:p w14:paraId="34B888BD" w14:textId="7FED74D3"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Na pracovnoprávny vzťah založený dohodami o prácach vykonávaných mimo pracovného pomeru sa vzťahujú ustanovenia prvej časti Zákonníka práce.</w:t>
      </w:r>
    </w:p>
    <w:p w14:paraId="2662854A" w14:textId="4E5F93F7"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Zamestnávateľ je povinný</w:t>
      </w:r>
    </w:p>
    <w:p w14:paraId="2CA03E6D" w14:textId="790B248A" w:rsidR="00B27123" w:rsidRPr="00620666" w:rsidRDefault="00B27123">
      <w:pPr>
        <w:pStyle w:val="Odsekzoznamu"/>
        <w:numPr>
          <w:ilvl w:val="1"/>
          <w:numId w:val="38"/>
        </w:numPr>
        <w:spacing w:after="200" w:line="276" w:lineRule="auto"/>
        <w:contextualSpacing w:val="0"/>
        <w:rPr>
          <w:sz w:val="22"/>
          <w:szCs w:val="20"/>
        </w:rPr>
      </w:pPr>
      <w:r w:rsidRPr="00620666">
        <w:rPr>
          <w:sz w:val="22"/>
          <w:szCs w:val="20"/>
        </w:rPr>
        <w:t>viesť evidenciu uzatvorených dohôd o prácach vykonávaných mimo pracovného pomeru v poradí, v akom boli uzatvorené,</w:t>
      </w:r>
    </w:p>
    <w:p w14:paraId="1A87AD92" w14:textId="2BFFA7CA" w:rsidR="00B27123" w:rsidRPr="00620666" w:rsidRDefault="00B27123">
      <w:pPr>
        <w:pStyle w:val="Odsekzoznamu"/>
        <w:numPr>
          <w:ilvl w:val="1"/>
          <w:numId w:val="38"/>
        </w:numPr>
        <w:spacing w:after="200" w:line="276" w:lineRule="auto"/>
        <w:contextualSpacing w:val="0"/>
        <w:rPr>
          <w:sz w:val="22"/>
          <w:szCs w:val="20"/>
        </w:rPr>
      </w:pPr>
      <w:r w:rsidRPr="00620666">
        <w:rPr>
          <w:sz w:val="22"/>
          <w:szCs w:val="20"/>
        </w:rPr>
        <w:t>viesť evidenciu pracovného času zamestnancov, ktorí vykonávajú prácu na základe dohody o brigádnickej práci študentov a dohody o pracovnej činnosti,</w:t>
      </w:r>
    </w:p>
    <w:p w14:paraId="621A88F0" w14:textId="38F0274B" w:rsidR="00B27123" w:rsidRPr="00620666" w:rsidRDefault="00B27123">
      <w:pPr>
        <w:pStyle w:val="Odsekzoznamu"/>
        <w:numPr>
          <w:ilvl w:val="1"/>
          <w:numId w:val="38"/>
        </w:numPr>
        <w:spacing w:after="200" w:line="276" w:lineRule="auto"/>
        <w:contextualSpacing w:val="0"/>
        <w:rPr>
          <w:sz w:val="22"/>
          <w:szCs w:val="20"/>
        </w:rPr>
      </w:pPr>
      <w:r w:rsidRPr="00620666">
        <w:rPr>
          <w:sz w:val="22"/>
          <w:szCs w:val="20"/>
        </w:rPr>
        <w:t>prihlásiť zamestnanca vykonávajúceho práce na základe dohôd o prácach vykonávaných mimo pracovného pomeru do registra poistencov a sporiteľov starobného dôchodkového sporenia na účely úrazového poistenia a na účely zákona č. 82/2005 Z. z. o nelegálnej práci a nelegálnom zamestnávaní a o zmene a doplnení niektorých zákonov v znení neskorších predpisov najneskôr jeden deň pred začatím výkonu práce; odhlásiť uvedeného zamestnanca z registra poistencov a sporiteľov starobného dôchodkového sporenia najneskôr v deň nasledujúci po skončení pracovnoprávneho vzťahu a zrušiť prihlásenie do registra poistencov a sporiteľov starobného dôchodkového sporenia, ak pracovnoprávny vzťah podľa Zákonníka práce nevznikol, a oznámiť zmeny v údajoch uvedených v § 232 ods. 2 písm. a) a b) zákona č. 461/2003 Z. z. o sociálnom poistení v znení neskorších predpisov.</w:t>
      </w:r>
    </w:p>
    <w:p w14:paraId="2F04434B" w14:textId="43274C47"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Ďalšie povinnosti zamestnávateľa, ktoré sa vzťahujú na uzatvorené dohody sú stanovené v § 224 ods. 2 a 3 Zákonníka práce.</w:t>
      </w:r>
    </w:p>
    <w:p w14:paraId="5196617F" w14:textId="08BA3D13"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Povinnosti zamestnancov, ktorí vykonávajú práce na základe uzatvorených dohôd sú stanovené v § 224 ods. 1 Zákonníka práce.</w:t>
      </w:r>
    </w:p>
    <w:p w14:paraId="11272965" w14:textId="60B0E8B6"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Ustanovenia druhej časti Zákonníka práce, týkajúce sa pracovného pomeru, nemožno ani podporne použiť vo vzťahu k zamestnancom pracujúcim na základe dohôd o prácach vykonávaných mimo pracovného pomeru. Nároky vyplývajúce z tretej časti Zákonníka práce, napr. nárok na dovolenku, náhradu platu pri prekážkach v práci a pod., môžu vzniknúť len vtedy, ak to bude dohodnuté v dohode. Tieto nároky však nemôžu byť dohodnuté za výhodnejších podmienok alebo vo väčšom rozsahu ako majú zamestnanci v pracovnom pomere.</w:t>
      </w:r>
    </w:p>
    <w:p w14:paraId="266BBC85" w14:textId="0E9EB4FA"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lastRenderedPageBreak/>
        <w:t>Tieto dohody nemožno uzatvárať na činnosti, ktoré sú predmetom ochrany podľa autorského práva.</w:t>
      </w:r>
    </w:p>
    <w:p w14:paraId="0E2BEFF8" w14:textId="29638A20" w:rsidR="00B27123" w:rsidRPr="00620666" w:rsidRDefault="00B27123">
      <w:pPr>
        <w:pStyle w:val="Odsekzoznamu"/>
        <w:numPr>
          <w:ilvl w:val="0"/>
          <w:numId w:val="38"/>
        </w:numPr>
        <w:spacing w:after="200" w:line="276" w:lineRule="auto"/>
        <w:contextualSpacing w:val="0"/>
        <w:rPr>
          <w:sz w:val="22"/>
          <w:szCs w:val="20"/>
        </w:rPr>
      </w:pPr>
      <w:r w:rsidRPr="00620666">
        <w:rPr>
          <w:sz w:val="22"/>
          <w:szCs w:val="20"/>
        </w:rPr>
        <w:t>Spory vyplývajúce z dohôd o prácach vykonávaných mimo pracovného pomeru sa prejednávajú rovnako ako spory z pracovného pomeru, t. j. spory prejednávajú a rozhodujú o nich súdy.</w:t>
      </w:r>
    </w:p>
    <w:p w14:paraId="48A07E20" w14:textId="01A4C20C" w:rsidR="00F70AE4" w:rsidRPr="00620666" w:rsidRDefault="00CB4ED9" w:rsidP="00CB4ED9">
      <w:pPr>
        <w:pStyle w:val="Bezriadkovania"/>
      </w:pPr>
      <w:r>
        <w:tab/>
      </w:r>
    </w:p>
    <w:p w14:paraId="2B10209F" w14:textId="67972DEF" w:rsidR="00B27123" w:rsidRPr="00CB4ED9" w:rsidRDefault="00B27123" w:rsidP="00CB4ED9">
      <w:pPr>
        <w:pStyle w:val="Nadpis2"/>
        <w:spacing w:after="200" w:line="276" w:lineRule="auto"/>
      </w:pPr>
      <w:bookmarkStart w:id="52" w:name="_Toc182482254"/>
      <w:r w:rsidRPr="00620666">
        <w:t>Č</w:t>
      </w:r>
      <w:r w:rsidR="00F70AE4" w:rsidRPr="00620666">
        <w:t>LÁNOK XXXIX.</w:t>
      </w:r>
      <w:r w:rsidR="00F70AE4" w:rsidRPr="00620666">
        <w:br/>
      </w:r>
      <w:r w:rsidRPr="00620666">
        <w:t>Dohoda o vykonaní práce</w:t>
      </w:r>
      <w:bookmarkEnd w:id="52"/>
    </w:p>
    <w:p w14:paraId="7F22F58C" w14:textId="57EFE4E7" w:rsidR="00B27123" w:rsidRPr="00620666" w:rsidRDefault="00B27123">
      <w:pPr>
        <w:pStyle w:val="Odsekzoznamu"/>
        <w:numPr>
          <w:ilvl w:val="0"/>
          <w:numId w:val="39"/>
        </w:numPr>
        <w:spacing w:after="200" w:line="276" w:lineRule="auto"/>
        <w:contextualSpacing w:val="0"/>
        <w:rPr>
          <w:sz w:val="22"/>
          <w:szCs w:val="20"/>
        </w:rPr>
      </w:pPr>
      <w:r w:rsidRPr="00620666">
        <w:rPr>
          <w:sz w:val="22"/>
          <w:szCs w:val="20"/>
        </w:rPr>
        <w:t>Dohodu o vykonaní práce (§ 226 Zákonníka práce) môže zamestnávateľ uzatvoriť s fyzickou osobou, ak predpokladaný rozsah práce (pracovnej úlohy), na ktorý sa táto dohoda uzatvára, nepresahuje 350 hodín v kalendárnom roku. Do predpokladaného rozsahu práce sa započítava aj práca vykonávaná zamestnancom pre zamestnávateľa na základe inej dohody o vykonaní práce.</w:t>
      </w:r>
    </w:p>
    <w:p w14:paraId="7B32EAD3" w14:textId="3F0B27BE" w:rsidR="00B27123" w:rsidRPr="00620666" w:rsidRDefault="00B27123">
      <w:pPr>
        <w:pStyle w:val="Odsekzoznamu"/>
        <w:numPr>
          <w:ilvl w:val="0"/>
          <w:numId w:val="39"/>
        </w:numPr>
        <w:spacing w:after="200" w:line="276" w:lineRule="auto"/>
        <w:contextualSpacing w:val="0"/>
        <w:rPr>
          <w:sz w:val="22"/>
          <w:szCs w:val="20"/>
        </w:rPr>
      </w:pPr>
      <w:r w:rsidRPr="00620666">
        <w:rPr>
          <w:sz w:val="22"/>
          <w:szCs w:val="20"/>
        </w:rPr>
        <w:t>Dohoda o vykonaní práce sa uzatvára písomne, inak je neplatná. V dohode musí byť vymedzená pracovná úloha, dohodnutá odmena za jej vykonanie, doba, v ktorej sa má pracovná úloha vykonať, a predpokladaný rozsah práce, ak jej rozsah nevyplýva priamo z vymedzenia pracovnej úlohy.</w:t>
      </w:r>
    </w:p>
    <w:p w14:paraId="6B67A14D" w14:textId="75D82486" w:rsidR="00B27123" w:rsidRPr="00620666" w:rsidRDefault="00B27123">
      <w:pPr>
        <w:pStyle w:val="Odsekzoznamu"/>
        <w:numPr>
          <w:ilvl w:val="0"/>
          <w:numId w:val="39"/>
        </w:numPr>
        <w:spacing w:after="200" w:line="276" w:lineRule="auto"/>
        <w:contextualSpacing w:val="0"/>
        <w:rPr>
          <w:sz w:val="22"/>
          <w:szCs w:val="20"/>
        </w:rPr>
      </w:pPr>
      <w:r w:rsidRPr="00620666">
        <w:rPr>
          <w:sz w:val="22"/>
          <w:szCs w:val="20"/>
        </w:rPr>
        <w:t>Písomná dohoda o vykonaní práce sa uzatvára najneskôr deň pred dňom začatia výkonu práce.</w:t>
      </w:r>
    </w:p>
    <w:p w14:paraId="01A40289" w14:textId="2985B1C4" w:rsidR="00B27123" w:rsidRPr="00620666" w:rsidRDefault="00B27123">
      <w:pPr>
        <w:pStyle w:val="Odsekzoznamu"/>
        <w:numPr>
          <w:ilvl w:val="0"/>
          <w:numId w:val="39"/>
        </w:numPr>
        <w:spacing w:after="200" w:line="276" w:lineRule="auto"/>
        <w:contextualSpacing w:val="0"/>
        <w:rPr>
          <w:sz w:val="22"/>
          <w:szCs w:val="20"/>
        </w:rPr>
      </w:pPr>
      <w:r w:rsidRPr="00620666">
        <w:rPr>
          <w:sz w:val="22"/>
          <w:szCs w:val="20"/>
        </w:rPr>
        <w:t>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 Splnenie dohodnutej pracovnej úlohy je súčasne jeden zo spôsobov zániku dohody.</w:t>
      </w:r>
    </w:p>
    <w:p w14:paraId="2995C7F1" w14:textId="53937F12" w:rsidR="00F70AE4" w:rsidRDefault="00B27123">
      <w:pPr>
        <w:pStyle w:val="Odsekzoznamu"/>
        <w:numPr>
          <w:ilvl w:val="0"/>
          <w:numId w:val="39"/>
        </w:numPr>
        <w:spacing w:after="200" w:line="276" w:lineRule="auto"/>
        <w:contextualSpacing w:val="0"/>
        <w:rPr>
          <w:sz w:val="22"/>
          <w:szCs w:val="20"/>
        </w:rPr>
      </w:pPr>
      <w:r w:rsidRPr="00EC0E38">
        <w:rPr>
          <w:sz w:val="22"/>
          <w:szCs w:val="20"/>
        </w:rPr>
        <w:t>Zamestnanci môžu uzatvárať dohody o vykonaní práce aj s viacerým zamestnávateľmi. U každého z nich môžu naplniť ročný limit 350 hodín. Splnením pracovnej úlohy, ktorá je predmetom dohody, vzniká zamestnancovi nárok na dohodnutú odmenu za vykonanú prácu.</w:t>
      </w:r>
    </w:p>
    <w:p w14:paraId="5F793B0B" w14:textId="77777777" w:rsidR="00EC0E38" w:rsidRPr="00EC0E38" w:rsidRDefault="00EC0E38" w:rsidP="00CB4ED9">
      <w:pPr>
        <w:pStyle w:val="Bezriadkovania"/>
      </w:pPr>
    </w:p>
    <w:p w14:paraId="0E7E09E1" w14:textId="4BC2CFA6" w:rsidR="00B27123" w:rsidRPr="00CB4ED9" w:rsidRDefault="00B27123" w:rsidP="00CB4ED9">
      <w:pPr>
        <w:pStyle w:val="Nadpis2"/>
        <w:spacing w:after="200" w:line="276" w:lineRule="auto"/>
      </w:pPr>
      <w:bookmarkStart w:id="53" w:name="_Toc182482255"/>
      <w:r w:rsidRPr="00620666">
        <w:t>Č</w:t>
      </w:r>
      <w:r w:rsidR="00F70AE4" w:rsidRPr="00620666">
        <w:t>LÁNOK XL.</w:t>
      </w:r>
      <w:r w:rsidR="00F70AE4" w:rsidRPr="00620666">
        <w:br/>
      </w:r>
      <w:r w:rsidRPr="00620666">
        <w:t>Dohoda o pracovnej činnosti</w:t>
      </w:r>
      <w:bookmarkEnd w:id="53"/>
    </w:p>
    <w:p w14:paraId="1452A8F3" w14:textId="290DC885" w:rsidR="00B27123" w:rsidRPr="00620666" w:rsidRDefault="00B27123">
      <w:pPr>
        <w:pStyle w:val="Odsekzoznamu"/>
        <w:numPr>
          <w:ilvl w:val="0"/>
          <w:numId w:val="40"/>
        </w:numPr>
        <w:spacing w:after="200" w:line="276" w:lineRule="auto"/>
        <w:contextualSpacing w:val="0"/>
        <w:rPr>
          <w:sz w:val="22"/>
          <w:szCs w:val="20"/>
        </w:rPr>
      </w:pPr>
      <w:r w:rsidRPr="00620666">
        <w:rPr>
          <w:sz w:val="22"/>
          <w:szCs w:val="20"/>
        </w:rPr>
        <w:t>Dohodu o pracovnej činnosti (§ 228a Zákonníka práce) je zamestnávateľ povinný uzatvoriť písomne, inak je neplatná.</w:t>
      </w:r>
    </w:p>
    <w:p w14:paraId="422836FD" w14:textId="68606D55" w:rsidR="00B27123" w:rsidRPr="00620666" w:rsidRDefault="00B27123">
      <w:pPr>
        <w:pStyle w:val="Odsekzoznamu"/>
        <w:numPr>
          <w:ilvl w:val="0"/>
          <w:numId w:val="40"/>
        </w:numPr>
        <w:spacing w:after="200" w:line="276" w:lineRule="auto"/>
        <w:contextualSpacing w:val="0"/>
        <w:rPr>
          <w:sz w:val="22"/>
          <w:szCs w:val="20"/>
        </w:rPr>
      </w:pPr>
      <w:r w:rsidRPr="00620666">
        <w:rPr>
          <w:sz w:val="22"/>
          <w:szCs w:val="20"/>
        </w:rPr>
        <w:t>Na základe dohody o pracovnej činnosti možno vykonávať pracovnú činnosť v rozsahu najviac 10 hodín týždenne.</w:t>
      </w:r>
    </w:p>
    <w:p w14:paraId="1BD2510B" w14:textId="56DD1192" w:rsidR="00B27123" w:rsidRPr="00620666" w:rsidRDefault="00B27123">
      <w:pPr>
        <w:pStyle w:val="Odsekzoznamu"/>
        <w:numPr>
          <w:ilvl w:val="0"/>
          <w:numId w:val="40"/>
        </w:numPr>
        <w:spacing w:after="200" w:line="276" w:lineRule="auto"/>
        <w:contextualSpacing w:val="0"/>
        <w:rPr>
          <w:sz w:val="22"/>
          <w:szCs w:val="20"/>
        </w:rPr>
      </w:pPr>
      <w:r w:rsidRPr="00620666">
        <w:rPr>
          <w:sz w:val="22"/>
          <w:szCs w:val="20"/>
        </w:rPr>
        <w:t>V dohode musí byť uvedená dohodnutá práca, dohodnutá odmena za vykonávanú prácu, dohodnutý rozsah pracovného času a doba, na ktorú sa dohoda uzatvára. Jedno vyhotov</w:t>
      </w:r>
      <w:r w:rsidR="0072722F" w:rsidRPr="00620666">
        <w:rPr>
          <w:sz w:val="22"/>
          <w:szCs w:val="20"/>
        </w:rPr>
        <w:t>enie dohody je zamestnávateľ po</w:t>
      </w:r>
      <w:r w:rsidRPr="00620666">
        <w:rPr>
          <w:sz w:val="22"/>
          <w:szCs w:val="20"/>
        </w:rPr>
        <w:t>vinný vydať zamestnancovi.</w:t>
      </w:r>
    </w:p>
    <w:p w14:paraId="6E7BD142" w14:textId="29BD9DDA" w:rsidR="00B27123" w:rsidRPr="00620666" w:rsidRDefault="00B27123">
      <w:pPr>
        <w:pStyle w:val="Odsekzoznamu"/>
        <w:numPr>
          <w:ilvl w:val="0"/>
          <w:numId w:val="40"/>
        </w:numPr>
        <w:spacing w:after="200" w:line="276" w:lineRule="auto"/>
        <w:contextualSpacing w:val="0"/>
        <w:rPr>
          <w:sz w:val="22"/>
          <w:szCs w:val="20"/>
        </w:rPr>
      </w:pPr>
      <w:r w:rsidRPr="00620666">
        <w:rPr>
          <w:sz w:val="22"/>
          <w:szCs w:val="20"/>
        </w:rPr>
        <w:lastRenderedPageBreak/>
        <w:t>Dohoda o pracovnej činnosti sa uzatvára na určitú dobu alebo na neurčitý čas.</w:t>
      </w:r>
    </w:p>
    <w:p w14:paraId="48A87F4D" w14:textId="18385E98" w:rsidR="00F70AE4" w:rsidRPr="00EC0E38" w:rsidRDefault="00B27123">
      <w:pPr>
        <w:pStyle w:val="Odsekzoznamu"/>
        <w:numPr>
          <w:ilvl w:val="0"/>
          <w:numId w:val="40"/>
        </w:numPr>
        <w:spacing w:after="200" w:line="276" w:lineRule="auto"/>
        <w:contextualSpacing w:val="0"/>
        <w:rPr>
          <w:sz w:val="22"/>
          <w:szCs w:val="20"/>
        </w:rPr>
      </w:pPr>
      <w:r w:rsidRPr="00620666">
        <w:rPr>
          <w:sz w:val="22"/>
          <w:szCs w:val="20"/>
        </w:rPr>
        <w:t>V dohode možno dohodnúť spôsob jej skončenia. Okamžité skončenie dohody možno dohodnúť len na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sa písomná výpoveď doručila.</w:t>
      </w:r>
    </w:p>
    <w:p w14:paraId="57890B89" w14:textId="4591BD64" w:rsidR="00F70AE4" w:rsidRDefault="00B27123" w:rsidP="008C760D">
      <w:pPr>
        <w:pStyle w:val="Nadpis1"/>
        <w:spacing w:after="200" w:line="276" w:lineRule="auto"/>
      </w:pPr>
      <w:bookmarkStart w:id="54" w:name="_Toc182482256"/>
      <w:r w:rsidRPr="00620666">
        <w:lastRenderedPageBreak/>
        <w:t>Štrnásta čas</w:t>
      </w:r>
      <w:r w:rsidR="00F70AE4" w:rsidRPr="00620666">
        <w:t>ť</w:t>
      </w:r>
      <w:bookmarkEnd w:id="54"/>
    </w:p>
    <w:p w14:paraId="0DC26B5A" w14:textId="77777777" w:rsidR="00EC0E38" w:rsidRPr="00EC0E38" w:rsidRDefault="00EC0E38" w:rsidP="00CB4ED9">
      <w:pPr>
        <w:pStyle w:val="Bezriadkovania"/>
      </w:pPr>
    </w:p>
    <w:p w14:paraId="2D4A3176" w14:textId="7D9BA741" w:rsidR="00B27123" w:rsidRPr="00CB4ED9" w:rsidRDefault="00B27123" w:rsidP="00CB4ED9">
      <w:pPr>
        <w:pStyle w:val="Nadpis2"/>
        <w:spacing w:after="200" w:line="276" w:lineRule="auto"/>
      </w:pPr>
      <w:bookmarkStart w:id="55" w:name="_Toc182482257"/>
      <w:r w:rsidRPr="00620666">
        <w:t>Č</w:t>
      </w:r>
      <w:r w:rsidR="00F70AE4" w:rsidRPr="00620666">
        <w:t>LÁNOK XLI.</w:t>
      </w:r>
      <w:r w:rsidR="00F70AE4" w:rsidRPr="00620666">
        <w:br/>
      </w:r>
      <w:r w:rsidRPr="00620666">
        <w:t>Sťažnosti, oznámenia a podnety zamestnancov, pracovné spory, doručovanie</w:t>
      </w:r>
      <w:bookmarkEnd w:id="55"/>
    </w:p>
    <w:p w14:paraId="6B1591B2" w14:textId="28EDADF1" w:rsidR="00B27123" w:rsidRPr="00620666" w:rsidRDefault="00B27123">
      <w:pPr>
        <w:pStyle w:val="Odsekzoznamu"/>
        <w:numPr>
          <w:ilvl w:val="0"/>
          <w:numId w:val="41"/>
        </w:numPr>
        <w:spacing w:after="200" w:line="276" w:lineRule="auto"/>
        <w:contextualSpacing w:val="0"/>
        <w:rPr>
          <w:sz w:val="22"/>
          <w:szCs w:val="20"/>
        </w:rPr>
      </w:pPr>
      <w:r w:rsidRPr="00620666">
        <w:rPr>
          <w:sz w:val="22"/>
          <w:szCs w:val="20"/>
        </w:rPr>
        <w:t>Zamestnanec má právo podať zamestnávateľovi sťažnosť v súvislosti s porušením zásady rovnakého zaobchádzania v súlade s § 13 ods. 1 a 2 Zákonníka práce; zamestnávateľ je povinný na sťažnosť zamestnanca bez zbytočného odkladu odpovedať, vykonať nápravu, upustiť od takého konania a odstrániť jeho následky. Postup pri podávaní, prijímaní, evidovaní, prešetrovaní a písomnom oznámení výsledku prešetrenia sťažnosti alebo prekontrolovania sťažnosti upravuje zákon č. 9/2010 Z. z. o sťažnostiach.</w:t>
      </w:r>
    </w:p>
    <w:p w14:paraId="425646C1" w14:textId="037B4BBE" w:rsidR="00C25BCF" w:rsidRPr="00620666" w:rsidRDefault="00B27123">
      <w:pPr>
        <w:pStyle w:val="Odsekzoznamu"/>
        <w:numPr>
          <w:ilvl w:val="0"/>
          <w:numId w:val="41"/>
        </w:numPr>
        <w:spacing w:after="200" w:line="276" w:lineRule="auto"/>
        <w:contextualSpacing w:val="0"/>
        <w:rPr>
          <w:sz w:val="22"/>
          <w:szCs w:val="20"/>
        </w:rPr>
      </w:pPr>
      <w:r w:rsidRPr="00620666">
        <w:rPr>
          <w:sz w:val="22"/>
          <w:szCs w:val="20"/>
        </w:rPr>
        <w:t>Výkon práv a povinností vyplývajúcich z pracovnoprávnych vzťahov musí byť v súlade s dobrými mravmi. Nikto nesmie tieto práva a povinnosti zneužívať na škodu druhého účastníka pracovnoprávneho</w:t>
      </w:r>
      <w:r w:rsidR="00C25BCF" w:rsidRPr="00620666">
        <w:rPr>
          <w:sz w:val="22"/>
          <w:szCs w:val="20"/>
        </w:rPr>
        <w:t xml:space="preserve">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14:paraId="02E53442" w14:textId="7A46B5AC"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Zamestnanec, ktorý sa domnieva, že jeho práva alebo právom chránené záujmy boli dotknuté nedodržaním zásady rovnakého zaobchádzania alebo nedodržaním podmienok podľa § 13 ods. 3 Zákonníka práce, môže sa obrátiť na súd a domáhať sa právnej ochrany ustanovenej zákonom č. 365/2004 Z. z. o rovnakom zaobchádzaní v niektorých oblastiach a o ochrane pred diskrimináciou a o zmene a doplnení niektorých zákonov (antidiskriminačný zákon) v znení neskorších predpisov.</w:t>
      </w:r>
    </w:p>
    <w:p w14:paraId="2E1268CC" w14:textId="43FA0939"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Práva a povinnosti z pracovnoprávnych vzťahov možno zabezpečiť dohodou o zrážkach z platu, ručením alebo zriadením záložného práva.</w:t>
      </w:r>
    </w:p>
    <w:p w14:paraId="134B2305" w14:textId="7B0A00D4"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Ak fyzická osoba alebo právnická osoba upozorní zamestnávateľa na porušenie povinností alebo obmedzenia podľa zákona č. 552/2003 Z. z. zamestnávateľ je povinný zistiť, či zamestnanec poru</w:t>
      </w:r>
      <w:r w:rsidR="00113744" w:rsidRPr="00620666">
        <w:rPr>
          <w:sz w:val="22"/>
          <w:szCs w:val="20"/>
        </w:rPr>
        <w:t>šil povinnosti alebo obmedzenia</w:t>
      </w:r>
      <w:r w:rsidRPr="00620666">
        <w:rPr>
          <w:sz w:val="22"/>
          <w:szCs w:val="20"/>
        </w:rPr>
        <w:t xml:space="preserve"> a do 30 dní od prijatia upozornenia oboznámiť túto právnickú osobu alebo fyzickú osobu s výsledkom, ako aj s prijatým opatrením.</w:t>
      </w:r>
    </w:p>
    <w:p w14:paraId="448B372E" w14:textId="34D665D9"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Zamestnávateľ je povinný konať podľa odseku 5, ak písomné upozornenie je podpísané, je z neho zrejmé, kto ho podáva, akého porušenia povinnosti alebo obmedzenia zamestnanca sa týka vrátane uvedenia skutočností, z ktorých možno odvodiť porušenie povinnosti alebo obmedzenia.</w:t>
      </w:r>
    </w:p>
    <w:p w14:paraId="2BD0BAAD" w14:textId="40F1E946"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Spory medzi zamestnancom a zamestnávateľom o nároky z pracovnoprávnych vzťahov prejednávajú a rozhodujú súdy.</w:t>
      </w:r>
    </w:p>
    <w:p w14:paraId="019645F5" w14:textId="6E5C403C" w:rsidR="00C25BCF" w:rsidRPr="00620666" w:rsidRDefault="00113744">
      <w:pPr>
        <w:pStyle w:val="Odsekzoznamu"/>
        <w:numPr>
          <w:ilvl w:val="0"/>
          <w:numId w:val="41"/>
        </w:numPr>
        <w:spacing w:after="200" w:line="276" w:lineRule="auto"/>
        <w:contextualSpacing w:val="0"/>
        <w:rPr>
          <w:sz w:val="22"/>
          <w:szCs w:val="20"/>
        </w:rPr>
      </w:pPr>
      <w:r w:rsidRPr="00620666">
        <w:rPr>
          <w:sz w:val="22"/>
          <w:szCs w:val="20"/>
        </w:rPr>
        <w:t xml:space="preserve">Písomnosti zamestnávateľa </w:t>
      </w:r>
      <w:r w:rsidR="00C25BCF" w:rsidRPr="00620666">
        <w:rPr>
          <w:sz w:val="22"/>
          <w:szCs w:val="20"/>
        </w:rPr>
        <w:t xml:space="preserve">týkajúce sa vzniku, zmeny a skončenia pracovného pomeru alebo vzniku, zmeny a zániku povinností zamestnanca vyplývajúcich z pracovnej zmluvy musia byť doručené zamestnancovi do vlastných rúk. To platí rovnako o písomnostiach, </w:t>
      </w:r>
      <w:r w:rsidR="00C25BCF" w:rsidRPr="00620666">
        <w:rPr>
          <w:sz w:val="22"/>
          <w:szCs w:val="20"/>
        </w:rPr>
        <w:lastRenderedPageBreak/>
        <w:t>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w:t>
      </w:r>
      <w:r w:rsidRPr="00620666">
        <w:rPr>
          <w:sz w:val="22"/>
          <w:szCs w:val="20"/>
        </w:rPr>
        <w:t xml:space="preserve"> </w:t>
      </w:r>
      <w:r w:rsidR="006C076F" w:rsidRPr="00620666">
        <w:rPr>
          <w:sz w:val="22"/>
          <w:szCs w:val="20"/>
        </w:rPr>
        <w:t>poštou ako doporučenú zásielku.</w:t>
      </w:r>
    </w:p>
    <w:p w14:paraId="7D0689F0" w14:textId="40431E89"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Písomnosti doručované poštou zamestnávateľ zasiela na poslednú adresu zamestnanca, ktorá je mu známa, ako doporučenú zásielku s doručenkou a poznámkou „do vlastných rúk“.</w:t>
      </w:r>
    </w:p>
    <w:p w14:paraId="7EE6B665" w14:textId="4FB1DF7A" w:rsidR="00C25BCF" w:rsidRPr="00620666" w:rsidRDefault="00C25BCF">
      <w:pPr>
        <w:pStyle w:val="Odsekzoznamu"/>
        <w:numPr>
          <w:ilvl w:val="0"/>
          <w:numId w:val="41"/>
        </w:numPr>
        <w:spacing w:after="200" w:line="276" w:lineRule="auto"/>
        <w:contextualSpacing w:val="0"/>
        <w:rPr>
          <w:sz w:val="22"/>
          <w:szCs w:val="20"/>
        </w:rPr>
      </w:pPr>
      <w:r w:rsidRPr="00620666">
        <w:rPr>
          <w:sz w:val="22"/>
          <w:szCs w:val="20"/>
        </w:rPr>
        <w:t>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14:paraId="18D1024A" w14:textId="5AD89DBF" w:rsidR="00B27123" w:rsidRPr="00620666" w:rsidRDefault="00C25BCF">
      <w:pPr>
        <w:pStyle w:val="Odsekzoznamu"/>
        <w:numPr>
          <w:ilvl w:val="0"/>
          <w:numId w:val="41"/>
        </w:numPr>
        <w:spacing w:after="200" w:line="276" w:lineRule="auto"/>
        <w:contextualSpacing w:val="0"/>
        <w:rPr>
          <w:sz w:val="22"/>
          <w:szCs w:val="20"/>
        </w:rPr>
      </w:pPr>
      <w:r w:rsidRPr="00620666">
        <w:rPr>
          <w:sz w:val="22"/>
          <w:szCs w:val="20"/>
        </w:rPr>
        <w:t>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14:paraId="13BEF273" w14:textId="77777777" w:rsidR="0045117A" w:rsidRPr="00620666" w:rsidRDefault="0045117A" w:rsidP="008C760D">
      <w:pPr>
        <w:pStyle w:val="Nadpis1"/>
        <w:spacing w:after="200" w:line="276" w:lineRule="auto"/>
      </w:pPr>
      <w:bookmarkStart w:id="56" w:name="_Toc182482258"/>
      <w:r w:rsidRPr="00620666">
        <w:lastRenderedPageBreak/>
        <w:t>Pätnásta časť</w:t>
      </w:r>
      <w:bookmarkEnd w:id="56"/>
    </w:p>
    <w:p w14:paraId="7616C58E" w14:textId="77777777" w:rsidR="00EC0E38" w:rsidRPr="00620666" w:rsidRDefault="00EC0E38" w:rsidP="00CB4ED9">
      <w:pPr>
        <w:pStyle w:val="Bezriadkovania"/>
      </w:pPr>
    </w:p>
    <w:p w14:paraId="32DEC92E" w14:textId="5E4C1766" w:rsidR="0045117A" w:rsidRPr="00CB4ED9" w:rsidRDefault="0045117A" w:rsidP="00CB4ED9">
      <w:pPr>
        <w:pStyle w:val="Nadpis2"/>
        <w:spacing w:after="200" w:line="276" w:lineRule="auto"/>
      </w:pPr>
      <w:bookmarkStart w:id="57" w:name="_Toc182482259"/>
      <w:r w:rsidRPr="00620666">
        <w:t>Č</w:t>
      </w:r>
      <w:r w:rsidR="00F70AE4" w:rsidRPr="00620666">
        <w:t>LÁNOK XLII.</w:t>
      </w:r>
      <w:r w:rsidR="00F70AE4" w:rsidRPr="00620666">
        <w:br/>
      </w:r>
      <w:r w:rsidRPr="00620666">
        <w:t>Všeobecné a záverečné ustanovenia</w:t>
      </w:r>
      <w:bookmarkEnd w:id="57"/>
    </w:p>
    <w:p w14:paraId="55215DEC" w14:textId="50212981" w:rsidR="0045117A" w:rsidRPr="00620666" w:rsidRDefault="0045117A">
      <w:pPr>
        <w:pStyle w:val="Odsekzoznamu"/>
        <w:numPr>
          <w:ilvl w:val="0"/>
          <w:numId w:val="42"/>
        </w:numPr>
        <w:spacing w:after="200" w:line="276" w:lineRule="auto"/>
        <w:contextualSpacing w:val="0"/>
        <w:rPr>
          <w:sz w:val="22"/>
          <w:szCs w:val="20"/>
        </w:rPr>
      </w:pPr>
      <w:r w:rsidRPr="00620666">
        <w:rPr>
          <w:sz w:val="22"/>
          <w:szCs w:val="20"/>
        </w:rPr>
        <w:t xml:space="preserve">Pracovnoprávne vzťahy zamestnancov </w:t>
      </w:r>
      <w:r w:rsidR="00EA7EF3" w:rsidRPr="00620666">
        <w:rPr>
          <w:sz w:val="22"/>
          <w:szCs w:val="20"/>
        </w:rPr>
        <w:t>školy</w:t>
      </w:r>
      <w:r w:rsidRPr="00620666">
        <w:rPr>
          <w:sz w:val="22"/>
          <w:szCs w:val="20"/>
        </w:rPr>
        <w:t xml:space="preserve"> sú upravené zákonom č. 552/2003 Z. z., zákonom č. 553/2003 Z. z.</w:t>
      </w:r>
      <w:r w:rsidR="00395E2E" w:rsidRPr="00620666">
        <w:rPr>
          <w:sz w:val="22"/>
          <w:szCs w:val="20"/>
        </w:rPr>
        <w:t xml:space="preserve">, Zákonníkom práce a zákonom </w:t>
      </w:r>
      <w:r w:rsidRPr="00620666">
        <w:rPr>
          <w:sz w:val="22"/>
          <w:szCs w:val="20"/>
        </w:rPr>
        <w:t xml:space="preserve">č. </w:t>
      </w:r>
      <w:r w:rsidR="006C076F" w:rsidRPr="00620666">
        <w:rPr>
          <w:sz w:val="22"/>
          <w:szCs w:val="20"/>
        </w:rPr>
        <w:t>138/2019</w:t>
      </w:r>
      <w:r w:rsidRPr="00620666">
        <w:rPr>
          <w:sz w:val="22"/>
          <w:szCs w:val="20"/>
        </w:rPr>
        <w:t xml:space="preserve"> Z. z.</w:t>
      </w:r>
      <w:r w:rsidR="00395E2E" w:rsidRPr="00620666">
        <w:rPr>
          <w:sz w:val="22"/>
          <w:szCs w:val="20"/>
        </w:rPr>
        <w:t>.</w:t>
      </w:r>
    </w:p>
    <w:p w14:paraId="4C7075FD" w14:textId="12918C77" w:rsidR="0045117A" w:rsidRPr="00620666" w:rsidRDefault="0045117A">
      <w:pPr>
        <w:pStyle w:val="Odsekzoznamu"/>
        <w:numPr>
          <w:ilvl w:val="0"/>
          <w:numId w:val="42"/>
        </w:numPr>
        <w:spacing w:after="200" w:line="276" w:lineRule="auto"/>
        <w:contextualSpacing w:val="0"/>
        <w:rPr>
          <w:sz w:val="22"/>
          <w:szCs w:val="20"/>
        </w:rPr>
      </w:pPr>
      <w:r w:rsidRPr="00620666">
        <w:rPr>
          <w:sz w:val="22"/>
          <w:szCs w:val="20"/>
        </w:rPr>
        <w:t>Pri riešení konkrétnych otázok vyplývajúcich z pracovnoprávnych vzťahov treba postupovať podľa tohto pracovného poriadku, príslušných ustanovení zákona č. 311/2001 Z. z. Zákonník práce, zákona č. 552/2003</w:t>
      </w:r>
      <w:r w:rsidR="006C076F" w:rsidRPr="00620666">
        <w:rPr>
          <w:sz w:val="22"/>
          <w:szCs w:val="20"/>
        </w:rPr>
        <w:t xml:space="preserve"> </w:t>
      </w:r>
      <w:r w:rsidRPr="00620666">
        <w:rPr>
          <w:sz w:val="22"/>
          <w:szCs w:val="20"/>
        </w:rPr>
        <w:t>Z. z. o výkone práce vo verejnom záujme v znení neskorších predpisov, zákona č. 553/2003 Z. z. o odmeňovaní niektorých zamestnancov pri výkone práce vo verejnom záujme a o zmene a doplnení niektorých zákonov v znení neskorších predpisov, zákona č. 596/2003 Z. z. o štátnej správe v školstve a školskej samospráve</w:t>
      </w:r>
      <w:r w:rsidR="00EA7EF3" w:rsidRPr="00620666">
        <w:rPr>
          <w:sz w:val="22"/>
          <w:szCs w:val="20"/>
        </w:rPr>
        <w:t xml:space="preserve"> a o zmene a doplnení niektorých zákonov</w:t>
      </w:r>
      <w:r w:rsidRPr="00620666">
        <w:rPr>
          <w:sz w:val="22"/>
          <w:szCs w:val="20"/>
        </w:rPr>
        <w:t xml:space="preserve"> v znení neskorších predpisov a zákona č. </w:t>
      </w:r>
      <w:r w:rsidR="006C076F" w:rsidRPr="00620666">
        <w:rPr>
          <w:sz w:val="22"/>
          <w:szCs w:val="20"/>
        </w:rPr>
        <w:t>138/2019</w:t>
      </w:r>
      <w:r w:rsidRPr="00620666">
        <w:rPr>
          <w:sz w:val="22"/>
          <w:szCs w:val="20"/>
        </w:rPr>
        <w:t xml:space="preserve"> Z. z. o pedagogických zamestnancoch a o odborných zamestnancoch a o zmene a doplnení niektorých zákonov</w:t>
      </w:r>
      <w:r w:rsidR="006C076F" w:rsidRPr="00620666">
        <w:rPr>
          <w:sz w:val="22"/>
          <w:szCs w:val="20"/>
        </w:rPr>
        <w:t xml:space="preserve"> v znení neskorších predpisov</w:t>
      </w:r>
      <w:r w:rsidRPr="00620666">
        <w:rPr>
          <w:sz w:val="22"/>
          <w:szCs w:val="20"/>
        </w:rPr>
        <w:t xml:space="preserve"> ako aj z ostatných súvisiacich právnych predpisov.</w:t>
      </w:r>
    </w:p>
    <w:p w14:paraId="186484D6" w14:textId="77777777" w:rsidR="0044162E" w:rsidRPr="00620666" w:rsidRDefault="0044162E">
      <w:pPr>
        <w:pStyle w:val="Odsekzoznamu"/>
        <w:numPr>
          <w:ilvl w:val="0"/>
          <w:numId w:val="42"/>
        </w:numPr>
        <w:spacing w:after="200" w:line="276" w:lineRule="auto"/>
        <w:contextualSpacing w:val="0"/>
        <w:rPr>
          <w:sz w:val="22"/>
          <w:szCs w:val="20"/>
        </w:rPr>
      </w:pPr>
      <w:r w:rsidRPr="00620666">
        <w:rPr>
          <w:sz w:val="22"/>
          <w:szCs w:val="20"/>
        </w:rPr>
        <w:t>Zamestnávateľom je škola; zamestnávateľ je povinný vydať prac. poriadok po predchádzajúcom súhlase zástupcov zamestnancov, inak je neplatný.</w:t>
      </w:r>
    </w:p>
    <w:p w14:paraId="6F3A8206" w14:textId="2A479D26" w:rsidR="006B2E64" w:rsidRPr="00620666" w:rsidRDefault="0045117A">
      <w:pPr>
        <w:pStyle w:val="Odsekzoznamu"/>
        <w:numPr>
          <w:ilvl w:val="0"/>
          <w:numId w:val="42"/>
        </w:numPr>
        <w:spacing w:after="200" w:line="276" w:lineRule="auto"/>
        <w:contextualSpacing w:val="0"/>
        <w:rPr>
          <w:sz w:val="22"/>
          <w:szCs w:val="20"/>
        </w:rPr>
      </w:pPr>
      <w:r w:rsidRPr="00620666">
        <w:rPr>
          <w:sz w:val="22"/>
          <w:szCs w:val="20"/>
        </w:rPr>
        <w:t>Zamestnávateľ je povinný oboznámiť s pracovným poriadkom všetkých svojich zamestnancov. Zamestnávateľ umiestni pracovný poriadok na mieste p</w:t>
      </w:r>
      <w:r w:rsidR="006B2E64" w:rsidRPr="00620666">
        <w:rPr>
          <w:sz w:val="22"/>
          <w:szCs w:val="20"/>
        </w:rPr>
        <w:t>rístupnom všetkým zamestnancom.</w:t>
      </w:r>
    </w:p>
    <w:p w14:paraId="046F9EC4" w14:textId="77777777" w:rsidR="006B2E64" w:rsidRPr="00620666" w:rsidRDefault="006B2E64" w:rsidP="000629E2">
      <w:pPr>
        <w:spacing w:after="0" w:line="276" w:lineRule="auto"/>
        <w:rPr>
          <w:sz w:val="22"/>
          <w:szCs w:val="20"/>
        </w:rPr>
      </w:pPr>
    </w:p>
    <w:p w14:paraId="32175067" w14:textId="7077E44F" w:rsidR="0045117A" w:rsidRPr="005D633C" w:rsidRDefault="0045117A" w:rsidP="008C760D">
      <w:pPr>
        <w:spacing w:after="200" w:line="276" w:lineRule="auto"/>
        <w:rPr>
          <w:sz w:val="22"/>
          <w:szCs w:val="20"/>
        </w:rPr>
      </w:pPr>
      <w:r w:rsidRPr="005D633C">
        <w:rPr>
          <w:sz w:val="22"/>
          <w:szCs w:val="20"/>
        </w:rPr>
        <w:t xml:space="preserve">Tento pracovný poriadok nadobúda účinnosť dňom </w:t>
      </w:r>
      <w:r w:rsidR="00253E65">
        <w:rPr>
          <w:b/>
          <w:bCs/>
          <w:sz w:val="22"/>
          <w:szCs w:val="20"/>
        </w:rPr>
        <w:t>1</w:t>
      </w:r>
      <w:r w:rsidR="00565D74">
        <w:rPr>
          <w:b/>
          <w:bCs/>
          <w:sz w:val="22"/>
          <w:szCs w:val="20"/>
        </w:rPr>
        <w:t>5</w:t>
      </w:r>
      <w:r w:rsidR="005D633C" w:rsidRPr="00C71549">
        <w:rPr>
          <w:b/>
          <w:bCs/>
          <w:sz w:val="22"/>
          <w:szCs w:val="20"/>
        </w:rPr>
        <w:t>.</w:t>
      </w:r>
      <w:r w:rsidR="00253E65">
        <w:rPr>
          <w:b/>
          <w:bCs/>
          <w:sz w:val="22"/>
          <w:szCs w:val="20"/>
        </w:rPr>
        <w:t>0</w:t>
      </w:r>
      <w:r w:rsidR="00EE0511">
        <w:rPr>
          <w:b/>
          <w:bCs/>
          <w:sz w:val="22"/>
          <w:szCs w:val="20"/>
        </w:rPr>
        <w:t>5</w:t>
      </w:r>
      <w:r w:rsidR="005D633C" w:rsidRPr="00C71549">
        <w:rPr>
          <w:b/>
          <w:bCs/>
          <w:sz w:val="22"/>
          <w:szCs w:val="20"/>
        </w:rPr>
        <w:t>.</w:t>
      </w:r>
      <w:r w:rsidR="008A34F9">
        <w:rPr>
          <w:b/>
          <w:bCs/>
          <w:sz w:val="22"/>
          <w:szCs w:val="20"/>
        </w:rPr>
        <w:t>2025</w:t>
      </w:r>
    </w:p>
    <w:p w14:paraId="6B8606D4" w14:textId="77777777" w:rsidR="0088555D" w:rsidRPr="00620666" w:rsidRDefault="0088555D" w:rsidP="000629E2">
      <w:pPr>
        <w:spacing w:after="0" w:line="276" w:lineRule="auto"/>
        <w:rPr>
          <w:sz w:val="22"/>
          <w:szCs w:val="20"/>
        </w:rPr>
      </w:pPr>
    </w:p>
    <w:p w14:paraId="731AF852" w14:textId="77777777" w:rsidR="0088555D" w:rsidRPr="00620666" w:rsidRDefault="0088555D" w:rsidP="000629E2">
      <w:pPr>
        <w:spacing w:after="0" w:line="276" w:lineRule="auto"/>
        <w:rPr>
          <w:sz w:val="22"/>
          <w:szCs w:val="20"/>
        </w:rPr>
      </w:pPr>
    </w:p>
    <w:p w14:paraId="45A4F95E" w14:textId="77777777" w:rsidR="00F70AE4" w:rsidRPr="00620666" w:rsidRDefault="00F70AE4" w:rsidP="000629E2">
      <w:pPr>
        <w:spacing w:after="0" w:line="276" w:lineRule="auto"/>
        <w:rPr>
          <w:sz w:val="22"/>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595"/>
      </w:tblGrid>
      <w:tr w:rsidR="00EE7D3A" w:rsidRPr="00620666" w14:paraId="09B8D704" w14:textId="77777777" w:rsidTr="00EE7D3A">
        <w:tc>
          <w:tcPr>
            <w:tcW w:w="4477" w:type="dxa"/>
          </w:tcPr>
          <w:p w14:paraId="007826D6" w14:textId="1DF8A3E4" w:rsidR="00EE7D3A" w:rsidRPr="00EE7D3A" w:rsidRDefault="00EE7D3A" w:rsidP="00EE7D3A">
            <w:pPr>
              <w:rPr>
                <w:sz w:val="22"/>
              </w:rPr>
            </w:pPr>
            <w:r w:rsidRPr="00EE7D3A">
              <w:rPr>
                <w:sz w:val="22"/>
              </w:rPr>
              <w:t>V Bratislave,</w:t>
            </w:r>
          </w:p>
        </w:tc>
        <w:tc>
          <w:tcPr>
            <w:tcW w:w="4595" w:type="dxa"/>
          </w:tcPr>
          <w:p w14:paraId="1C768429" w14:textId="2557665F" w:rsidR="00EE7D3A" w:rsidRPr="00EE7D3A" w:rsidRDefault="00EE7D3A" w:rsidP="00EE7D3A">
            <w:pPr>
              <w:jc w:val="center"/>
              <w:rPr>
                <w:sz w:val="22"/>
              </w:rPr>
            </w:pPr>
            <w:r w:rsidRPr="00EE7D3A">
              <w:rPr>
                <w:sz w:val="22"/>
              </w:rPr>
              <w:t>......................................................................</w:t>
            </w:r>
          </w:p>
        </w:tc>
      </w:tr>
      <w:tr w:rsidR="00EE7D3A" w:rsidRPr="00620666" w14:paraId="404D6C77" w14:textId="77777777" w:rsidTr="00EE7D3A">
        <w:tc>
          <w:tcPr>
            <w:tcW w:w="4477" w:type="dxa"/>
          </w:tcPr>
          <w:p w14:paraId="131D6353" w14:textId="77777777" w:rsidR="00EE7D3A" w:rsidRPr="00EE7D3A" w:rsidRDefault="00EE7D3A" w:rsidP="00EE7D3A">
            <w:pPr>
              <w:rPr>
                <w:sz w:val="22"/>
              </w:rPr>
            </w:pPr>
          </w:p>
        </w:tc>
        <w:tc>
          <w:tcPr>
            <w:tcW w:w="4595" w:type="dxa"/>
          </w:tcPr>
          <w:p w14:paraId="69781F16" w14:textId="07900D1A" w:rsidR="00EE7D3A" w:rsidRPr="00EE7D3A" w:rsidRDefault="00EE7D3A" w:rsidP="00EE7D3A">
            <w:pPr>
              <w:jc w:val="center"/>
              <w:rPr>
                <w:sz w:val="22"/>
                <w:highlight w:val="green"/>
              </w:rPr>
            </w:pPr>
            <w:r w:rsidRPr="00EE7D3A">
              <w:rPr>
                <w:sz w:val="22"/>
              </w:rPr>
              <w:t>PhDr. Dagmar Zlatošová, PhD.</w:t>
            </w:r>
            <w:r w:rsidR="00067C82">
              <w:rPr>
                <w:sz w:val="22"/>
              </w:rPr>
              <w:t xml:space="preserve"> v.r.</w:t>
            </w:r>
          </w:p>
        </w:tc>
      </w:tr>
      <w:tr w:rsidR="00EE7D3A" w:rsidRPr="00620666" w14:paraId="1DF7ACBA" w14:textId="77777777" w:rsidTr="00EE7D3A">
        <w:tc>
          <w:tcPr>
            <w:tcW w:w="4477" w:type="dxa"/>
          </w:tcPr>
          <w:p w14:paraId="7546EEBD" w14:textId="6F885E8D" w:rsidR="00EE7D3A" w:rsidRPr="00EE7D3A" w:rsidRDefault="00283299" w:rsidP="00EE7D3A">
            <w:pPr>
              <w:rPr>
                <w:sz w:val="22"/>
              </w:rPr>
            </w:pPr>
            <w:r>
              <w:rPr>
                <w:sz w:val="22"/>
              </w:rPr>
              <w:t>d</w:t>
            </w:r>
            <w:r w:rsidR="00EE7D3A" w:rsidRPr="00EE7D3A">
              <w:rPr>
                <w:sz w:val="22"/>
              </w:rPr>
              <w:t>ňa</w:t>
            </w:r>
            <w:r>
              <w:rPr>
                <w:sz w:val="22"/>
              </w:rPr>
              <w:t xml:space="preserve"> </w:t>
            </w:r>
            <w:r w:rsidR="00253E65">
              <w:rPr>
                <w:sz w:val="22"/>
              </w:rPr>
              <w:t>1</w:t>
            </w:r>
            <w:r w:rsidR="00EE0511">
              <w:rPr>
                <w:sz w:val="22"/>
              </w:rPr>
              <w:t>2</w:t>
            </w:r>
            <w:r w:rsidR="00253E65">
              <w:rPr>
                <w:sz w:val="22"/>
              </w:rPr>
              <w:t xml:space="preserve">. </w:t>
            </w:r>
            <w:r w:rsidR="00EE0511">
              <w:rPr>
                <w:sz w:val="22"/>
              </w:rPr>
              <w:t>máj</w:t>
            </w:r>
            <w:r w:rsidR="00565D74">
              <w:rPr>
                <w:sz w:val="22"/>
              </w:rPr>
              <w:t>a</w:t>
            </w:r>
            <w:r w:rsidR="00253E65">
              <w:rPr>
                <w:sz w:val="22"/>
              </w:rPr>
              <w:t xml:space="preserve"> </w:t>
            </w:r>
            <w:r w:rsidR="008A34F9">
              <w:rPr>
                <w:sz w:val="22"/>
              </w:rPr>
              <w:t>2025</w:t>
            </w:r>
          </w:p>
        </w:tc>
        <w:tc>
          <w:tcPr>
            <w:tcW w:w="4595" w:type="dxa"/>
          </w:tcPr>
          <w:p w14:paraId="1A1D1ED0" w14:textId="6434CAAD" w:rsidR="00EE7D3A" w:rsidRDefault="0025318C" w:rsidP="00EE7D3A">
            <w:pPr>
              <w:jc w:val="center"/>
              <w:rPr>
                <w:sz w:val="22"/>
              </w:rPr>
            </w:pPr>
            <w:r>
              <w:rPr>
                <w:sz w:val="22"/>
              </w:rPr>
              <w:t>r</w:t>
            </w:r>
            <w:r w:rsidR="00EE7D3A" w:rsidRPr="00EE7D3A">
              <w:rPr>
                <w:sz w:val="22"/>
              </w:rPr>
              <w:t>iaditeľ</w:t>
            </w:r>
            <w:r>
              <w:rPr>
                <w:sz w:val="22"/>
              </w:rPr>
              <w:t>ka školy</w:t>
            </w:r>
          </w:p>
          <w:p w14:paraId="3505B435" w14:textId="77777777" w:rsidR="0025318C" w:rsidRDefault="0025318C" w:rsidP="00EE7D3A">
            <w:pPr>
              <w:jc w:val="center"/>
              <w:rPr>
                <w:sz w:val="22"/>
                <w:highlight w:val="green"/>
              </w:rPr>
            </w:pPr>
          </w:p>
          <w:p w14:paraId="29249427" w14:textId="77777777" w:rsidR="0025318C" w:rsidRDefault="0025318C" w:rsidP="00EE7D3A">
            <w:pPr>
              <w:jc w:val="center"/>
              <w:rPr>
                <w:sz w:val="22"/>
                <w:highlight w:val="green"/>
              </w:rPr>
            </w:pPr>
          </w:p>
          <w:p w14:paraId="71A4C361" w14:textId="77777777" w:rsidR="0025318C" w:rsidRDefault="0025318C" w:rsidP="00EE7D3A">
            <w:pPr>
              <w:jc w:val="center"/>
              <w:rPr>
                <w:sz w:val="22"/>
                <w:highlight w:val="green"/>
              </w:rPr>
            </w:pPr>
          </w:p>
          <w:p w14:paraId="64922EC3" w14:textId="77777777" w:rsidR="0025318C" w:rsidRDefault="0025318C" w:rsidP="00EE7D3A">
            <w:pPr>
              <w:jc w:val="center"/>
              <w:rPr>
                <w:sz w:val="22"/>
                <w:highlight w:val="green"/>
              </w:rPr>
            </w:pPr>
          </w:p>
          <w:p w14:paraId="3D41BCE0" w14:textId="5EB16ECD" w:rsidR="0025318C" w:rsidRPr="00EE7D3A" w:rsidRDefault="0025318C" w:rsidP="0025318C">
            <w:pPr>
              <w:jc w:val="left"/>
              <w:rPr>
                <w:sz w:val="22"/>
                <w:highlight w:val="green"/>
              </w:rPr>
            </w:pPr>
          </w:p>
        </w:tc>
      </w:tr>
      <w:tr w:rsidR="00F70AE4" w:rsidRPr="00620666" w14:paraId="3BBFEB4A" w14:textId="77777777" w:rsidTr="00EE7D3A">
        <w:tc>
          <w:tcPr>
            <w:tcW w:w="4477" w:type="dxa"/>
          </w:tcPr>
          <w:p w14:paraId="41AA1CC2" w14:textId="77777777" w:rsidR="00F70AE4" w:rsidRPr="00620666" w:rsidRDefault="00F70AE4" w:rsidP="00CB4ED9">
            <w:pPr>
              <w:rPr>
                <w:szCs w:val="24"/>
              </w:rPr>
            </w:pPr>
          </w:p>
        </w:tc>
        <w:tc>
          <w:tcPr>
            <w:tcW w:w="4595" w:type="dxa"/>
          </w:tcPr>
          <w:p w14:paraId="3B9AC2D4" w14:textId="77777777" w:rsidR="00F803FB" w:rsidRDefault="00F803FB" w:rsidP="00CB4ED9">
            <w:pPr>
              <w:rPr>
                <w:szCs w:val="24"/>
              </w:rPr>
            </w:pPr>
            <w:r>
              <w:rPr>
                <w:szCs w:val="24"/>
              </w:rPr>
              <w:t xml:space="preserve">         </w:t>
            </w:r>
          </w:p>
          <w:p w14:paraId="66940F72" w14:textId="3838D164" w:rsidR="00F70AE4" w:rsidRDefault="00F803FB" w:rsidP="00CB4ED9">
            <w:pPr>
              <w:rPr>
                <w:szCs w:val="24"/>
              </w:rPr>
            </w:pPr>
            <w:r>
              <w:rPr>
                <w:szCs w:val="24"/>
              </w:rPr>
              <w:t xml:space="preserve">            ...............................................................</w:t>
            </w:r>
          </w:p>
          <w:p w14:paraId="1392947E" w14:textId="06D96D69" w:rsidR="00F803FB" w:rsidRDefault="00F803FB" w:rsidP="00CB4ED9">
            <w:pPr>
              <w:rPr>
                <w:szCs w:val="24"/>
              </w:rPr>
            </w:pPr>
            <w:r>
              <w:rPr>
                <w:szCs w:val="24"/>
              </w:rPr>
              <w:t xml:space="preserve">                     Mgr. Anton Michalka</w:t>
            </w:r>
            <w:r w:rsidR="00067C82">
              <w:rPr>
                <w:szCs w:val="24"/>
              </w:rPr>
              <w:t xml:space="preserve"> v.r.</w:t>
            </w:r>
          </w:p>
          <w:p w14:paraId="361E195E" w14:textId="39423F87" w:rsidR="00F803FB" w:rsidRPr="00620666" w:rsidRDefault="00F803FB" w:rsidP="00CB4ED9">
            <w:pPr>
              <w:rPr>
                <w:szCs w:val="24"/>
              </w:rPr>
            </w:pPr>
            <w:r>
              <w:rPr>
                <w:szCs w:val="24"/>
              </w:rPr>
              <w:t xml:space="preserve">                     Nové Školské odbory</w:t>
            </w:r>
          </w:p>
        </w:tc>
      </w:tr>
    </w:tbl>
    <w:p w14:paraId="162BD54F" w14:textId="77777777" w:rsidR="00F70AE4" w:rsidRPr="00620666" w:rsidRDefault="00F70AE4" w:rsidP="008C760D">
      <w:pPr>
        <w:spacing w:after="200" w:line="276" w:lineRule="auto"/>
        <w:rPr>
          <w:sz w:val="22"/>
          <w:szCs w:val="20"/>
        </w:rPr>
        <w:sectPr w:rsidR="00F70AE4" w:rsidRPr="00620666" w:rsidSect="00210C76">
          <w:headerReference w:type="default" r:id="rId8"/>
          <w:footerReference w:type="default" r:id="rId9"/>
          <w:pgSz w:w="11906" w:h="16838"/>
          <w:pgMar w:top="1417" w:right="1417" w:bottom="993" w:left="1417" w:header="708" w:footer="708" w:gutter="0"/>
          <w:cols w:space="708"/>
          <w:docGrid w:linePitch="360"/>
        </w:sect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D375D" w14:paraId="4C17193F" w14:textId="77777777" w:rsidTr="00DD375D">
        <w:trPr>
          <w:trHeight w:val="1244"/>
        </w:trPr>
        <w:tc>
          <w:tcPr>
            <w:tcW w:w="9062" w:type="dxa"/>
          </w:tcPr>
          <w:p w14:paraId="3F84EA5D" w14:textId="77777777" w:rsidR="00DD375D" w:rsidRDefault="00DD375D" w:rsidP="00D17578">
            <w:pPr>
              <w:spacing w:line="276" w:lineRule="auto"/>
              <w:jc w:val="center"/>
              <w:rPr>
                <w:rStyle w:val="Nadpis1Char"/>
                <w:sz w:val="24"/>
                <w:szCs w:val="24"/>
              </w:rPr>
            </w:pPr>
            <w:bookmarkStart w:id="58" w:name="_Toc172535087"/>
            <w:bookmarkStart w:id="59" w:name="_Toc174961455"/>
            <w:bookmarkStart w:id="60" w:name="_Toc175586567"/>
            <w:bookmarkStart w:id="61" w:name="_Toc182482260"/>
            <w:r w:rsidRPr="00EF6ABC">
              <w:rPr>
                <w:rStyle w:val="Nadpis1Char"/>
                <w:sz w:val="24"/>
                <w:szCs w:val="24"/>
              </w:rPr>
              <w:lastRenderedPageBreak/>
              <w:t xml:space="preserve">Oboznámenie sa s obsahom </w:t>
            </w:r>
            <w:bookmarkEnd w:id="58"/>
            <w:bookmarkEnd w:id="59"/>
            <w:r>
              <w:rPr>
                <w:rStyle w:val="Nadpis1Char"/>
                <w:sz w:val="24"/>
                <w:szCs w:val="24"/>
              </w:rPr>
              <w:t>Pracovného poriadku</w:t>
            </w:r>
            <w:bookmarkEnd w:id="60"/>
            <w:bookmarkEnd w:id="61"/>
          </w:p>
          <w:p w14:paraId="1272759F" w14:textId="3DEC87C1" w:rsidR="00DD375D" w:rsidRDefault="00EE7D3A" w:rsidP="00D17578">
            <w:pPr>
              <w:spacing w:line="276" w:lineRule="auto"/>
              <w:jc w:val="center"/>
              <w:rPr>
                <w:b/>
                <w:szCs w:val="24"/>
              </w:rPr>
            </w:pPr>
            <w:r w:rsidRPr="00EE7D3A">
              <w:rPr>
                <w:b/>
                <w:szCs w:val="24"/>
              </w:rPr>
              <w:t>Základnej školy, Nevädzová 2, Bratislava.</w:t>
            </w:r>
          </w:p>
        </w:tc>
      </w:tr>
    </w:tbl>
    <w:p w14:paraId="2A6C5249" w14:textId="0D984C4F" w:rsidR="00DD375D" w:rsidRPr="00565D74" w:rsidRDefault="00DD375D" w:rsidP="00565D74">
      <w:pPr>
        <w:spacing w:after="200" w:line="276" w:lineRule="auto"/>
        <w:jc w:val="center"/>
        <w:rPr>
          <w:b/>
          <w:szCs w:val="24"/>
        </w:rPr>
      </w:pPr>
      <w:r w:rsidRPr="00FA3573">
        <w:rPr>
          <w:b/>
          <w:szCs w:val="24"/>
        </w:rPr>
        <w:t xml:space="preserve">Svojím podpisom potvrdzujem, že som sa oboznámil/a </w:t>
      </w:r>
      <w:r>
        <w:rPr>
          <w:b/>
          <w:szCs w:val="24"/>
        </w:rPr>
        <w:t>s Pracovným poriadkom</w:t>
      </w:r>
      <w:r w:rsidRPr="00FA3573">
        <w:rPr>
          <w:b/>
          <w:szCs w:val="24"/>
        </w:rPr>
        <w:t xml:space="preserve"> vydan</w:t>
      </w:r>
      <w:r>
        <w:rPr>
          <w:b/>
          <w:szCs w:val="24"/>
        </w:rPr>
        <w:t>ým</w:t>
      </w:r>
      <w:r w:rsidRPr="00FA3573">
        <w:rPr>
          <w:b/>
          <w:szCs w:val="24"/>
        </w:rPr>
        <w:t xml:space="preserve"> </w:t>
      </w:r>
      <w:r w:rsidRPr="00253E65">
        <w:rPr>
          <w:b/>
          <w:szCs w:val="24"/>
        </w:rPr>
        <w:t>dňa</w:t>
      </w:r>
      <w:r w:rsidR="00565D74">
        <w:rPr>
          <w:b/>
          <w:szCs w:val="24"/>
        </w:rPr>
        <w:t xml:space="preserve"> 1</w:t>
      </w:r>
      <w:r w:rsidR="00EE0511">
        <w:rPr>
          <w:b/>
          <w:szCs w:val="24"/>
        </w:rPr>
        <w:t>2</w:t>
      </w:r>
      <w:r w:rsidRPr="00253E65">
        <w:rPr>
          <w:b/>
          <w:szCs w:val="24"/>
        </w:rPr>
        <w:t>.</w:t>
      </w:r>
      <w:r w:rsidR="00253E65">
        <w:rPr>
          <w:b/>
          <w:szCs w:val="24"/>
        </w:rPr>
        <w:t>0</w:t>
      </w:r>
      <w:r w:rsidR="00EE0511">
        <w:rPr>
          <w:b/>
          <w:szCs w:val="24"/>
        </w:rPr>
        <w:t>5</w:t>
      </w:r>
      <w:r w:rsidRPr="00253E65">
        <w:rPr>
          <w:b/>
          <w:szCs w:val="24"/>
        </w:rPr>
        <w:t>.</w:t>
      </w:r>
      <w:r w:rsidR="008A34F9" w:rsidRPr="00253E65">
        <w:rPr>
          <w:b/>
          <w:szCs w:val="24"/>
        </w:rPr>
        <w:t>2025</w:t>
      </w:r>
      <w:r w:rsidRPr="00FA3573">
        <w:rPr>
          <w:b/>
          <w:szCs w:val="24"/>
        </w:rPr>
        <w:t xml:space="preserve"> a zaväzujem sa k je</w:t>
      </w:r>
      <w:r>
        <w:rPr>
          <w:b/>
          <w:szCs w:val="24"/>
        </w:rPr>
        <w:t>ho</w:t>
      </w:r>
      <w:r w:rsidRPr="00FA3573">
        <w:rPr>
          <w:b/>
          <w:szCs w:val="24"/>
        </w:rPr>
        <w:t xml:space="preserve"> dodržiavaniu.</w:t>
      </w:r>
    </w:p>
    <w:p w14:paraId="4DB61A59" w14:textId="77777777" w:rsidR="00DD375D" w:rsidRPr="00620666" w:rsidRDefault="00DD375D" w:rsidP="008C760D">
      <w:pPr>
        <w:spacing w:after="200" w:line="276" w:lineRule="auto"/>
        <w:jc w:val="left"/>
        <w:rPr>
          <w:sz w:val="22"/>
          <w:szCs w:val="20"/>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6"/>
        <w:gridCol w:w="4252"/>
        <w:gridCol w:w="1418"/>
        <w:gridCol w:w="2551"/>
      </w:tblGrid>
      <w:tr w:rsidR="00F70AE4" w:rsidRPr="00620666" w14:paraId="34688B52" w14:textId="77777777" w:rsidTr="00DF63DD">
        <w:tc>
          <w:tcPr>
            <w:tcW w:w="846" w:type="dxa"/>
          </w:tcPr>
          <w:p w14:paraId="264E2E84" w14:textId="77777777" w:rsidR="00F70AE4" w:rsidRPr="00620666" w:rsidRDefault="00F70AE4" w:rsidP="008C760D">
            <w:pPr>
              <w:pStyle w:val="Odsekzoznamu"/>
              <w:tabs>
                <w:tab w:val="left" w:pos="2153"/>
              </w:tabs>
              <w:spacing w:after="200" w:line="276" w:lineRule="auto"/>
              <w:ind w:left="360"/>
              <w:contextualSpacing w:val="0"/>
              <w:rPr>
                <w:b/>
              </w:rPr>
            </w:pPr>
          </w:p>
        </w:tc>
        <w:tc>
          <w:tcPr>
            <w:tcW w:w="4252" w:type="dxa"/>
          </w:tcPr>
          <w:p w14:paraId="205B4656" w14:textId="77777777" w:rsidR="00F70AE4" w:rsidRPr="00620666" w:rsidRDefault="00F70AE4" w:rsidP="008C760D">
            <w:pPr>
              <w:tabs>
                <w:tab w:val="left" w:pos="2153"/>
              </w:tabs>
              <w:spacing w:after="200" w:line="276" w:lineRule="auto"/>
              <w:rPr>
                <w:b/>
              </w:rPr>
            </w:pPr>
            <w:r w:rsidRPr="00620666">
              <w:rPr>
                <w:b/>
              </w:rPr>
              <w:t>Meno a priezvisko zamestnanca</w:t>
            </w:r>
          </w:p>
        </w:tc>
        <w:tc>
          <w:tcPr>
            <w:tcW w:w="1418" w:type="dxa"/>
          </w:tcPr>
          <w:p w14:paraId="68A6168C" w14:textId="77777777" w:rsidR="00F70AE4" w:rsidRPr="00620666" w:rsidRDefault="00F70AE4" w:rsidP="008C760D">
            <w:pPr>
              <w:tabs>
                <w:tab w:val="left" w:pos="2153"/>
              </w:tabs>
              <w:spacing w:after="200" w:line="276" w:lineRule="auto"/>
            </w:pPr>
            <w:r w:rsidRPr="00620666">
              <w:t>Dátum</w:t>
            </w:r>
          </w:p>
        </w:tc>
        <w:tc>
          <w:tcPr>
            <w:tcW w:w="2551" w:type="dxa"/>
          </w:tcPr>
          <w:p w14:paraId="46BBF9BC" w14:textId="77777777" w:rsidR="00F70AE4" w:rsidRPr="00620666" w:rsidRDefault="00F70AE4" w:rsidP="008C760D">
            <w:pPr>
              <w:tabs>
                <w:tab w:val="left" w:pos="2153"/>
              </w:tabs>
              <w:spacing w:after="200" w:line="276" w:lineRule="auto"/>
            </w:pPr>
            <w:r w:rsidRPr="00620666">
              <w:t>Podpis</w:t>
            </w:r>
          </w:p>
        </w:tc>
      </w:tr>
      <w:tr w:rsidR="00F70AE4" w:rsidRPr="00620666" w14:paraId="47961C33" w14:textId="77777777" w:rsidTr="00DF63DD">
        <w:tc>
          <w:tcPr>
            <w:tcW w:w="846" w:type="dxa"/>
          </w:tcPr>
          <w:p w14:paraId="29B5A374"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384C6ABD" w14:textId="77777777" w:rsidR="00F70AE4" w:rsidRPr="00620666" w:rsidRDefault="00F70AE4" w:rsidP="008C760D">
            <w:pPr>
              <w:tabs>
                <w:tab w:val="left" w:pos="2153"/>
              </w:tabs>
              <w:spacing w:after="200" w:line="276" w:lineRule="auto"/>
            </w:pPr>
          </w:p>
        </w:tc>
        <w:tc>
          <w:tcPr>
            <w:tcW w:w="1418" w:type="dxa"/>
          </w:tcPr>
          <w:p w14:paraId="66A7A714" w14:textId="77777777" w:rsidR="00F70AE4" w:rsidRPr="00620666" w:rsidRDefault="00F70AE4" w:rsidP="008C760D">
            <w:pPr>
              <w:tabs>
                <w:tab w:val="left" w:pos="2153"/>
              </w:tabs>
              <w:spacing w:after="200" w:line="276" w:lineRule="auto"/>
            </w:pPr>
          </w:p>
        </w:tc>
        <w:tc>
          <w:tcPr>
            <w:tcW w:w="2551" w:type="dxa"/>
          </w:tcPr>
          <w:p w14:paraId="48C1A2FA" w14:textId="77777777" w:rsidR="00F70AE4" w:rsidRPr="00620666" w:rsidRDefault="00F70AE4" w:rsidP="008C760D">
            <w:pPr>
              <w:tabs>
                <w:tab w:val="left" w:pos="2153"/>
              </w:tabs>
              <w:spacing w:after="200" w:line="276" w:lineRule="auto"/>
            </w:pPr>
          </w:p>
        </w:tc>
      </w:tr>
      <w:tr w:rsidR="00F70AE4" w:rsidRPr="00620666" w14:paraId="3D7B1E85" w14:textId="77777777" w:rsidTr="00DF63DD">
        <w:tc>
          <w:tcPr>
            <w:tcW w:w="846" w:type="dxa"/>
          </w:tcPr>
          <w:p w14:paraId="64C4A006"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663BFBAA" w14:textId="77777777" w:rsidR="00F70AE4" w:rsidRPr="00620666" w:rsidRDefault="00F70AE4" w:rsidP="008C760D">
            <w:pPr>
              <w:tabs>
                <w:tab w:val="left" w:pos="2153"/>
              </w:tabs>
              <w:spacing w:after="200" w:line="276" w:lineRule="auto"/>
            </w:pPr>
          </w:p>
        </w:tc>
        <w:tc>
          <w:tcPr>
            <w:tcW w:w="1418" w:type="dxa"/>
          </w:tcPr>
          <w:p w14:paraId="2632A1C5" w14:textId="77777777" w:rsidR="00F70AE4" w:rsidRPr="00620666" w:rsidRDefault="00F70AE4" w:rsidP="008C760D">
            <w:pPr>
              <w:tabs>
                <w:tab w:val="left" w:pos="2153"/>
              </w:tabs>
              <w:spacing w:after="200" w:line="276" w:lineRule="auto"/>
            </w:pPr>
          </w:p>
        </w:tc>
        <w:tc>
          <w:tcPr>
            <w:tcW w:w="2551" w:type="dxa"/>
          </w:tcPr>
          <w:p w14:paraId="7F74C373" w14:textId="77777777" w:rsidR="00F70AE4" w:rsidRPr="00620666" w:rsidRDefault="00F70AE4" w:rsidP="008C760D">
            <w:pPr>
              <w:tabs>
                <w:tab w:val="left" w:pos="2153"/>
              </w:tabs>
              <w:spacing w:after="200" w:line="276" w:lineRule="auto"/>
            </w:pPr>
          </w:p>
        </w:tc>
      </w:tr>
      <w:tr w:rsidR="00F70AE4" w:rsidRPr="00620666" w14:paraId="5FFBF256" w14:textId="77777777" w:rsidTr="00DF63DD">
        <w:tc>
          <w:tcPr>
            <w:tcW w:w="846" w:type="dxa"/>
          </w:tcPr>
          <w:p w14:paraId="374EA504"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5F1D55FB" w14:textId="77777777" w:rsidR="00F70AE4" w:rsidRPr="00620666" w:rsidRDefault="00F70AE4" w:rsidP="008C760D">
            <w:pPr>
              <w:tabs>
                <w:tab w:val="left" w:pos="2153"/>
              </w:tabs>
              <w:spacing w:after="200" w:line="276" w:lineRule="auto"/>
            </w:pPr>
          </w:p>
        </w:tc>
        <w:tc>
          <w:tcPr>
            <w:tcW w:w="1418" w:type="dxa"/>
          </w:tcPr>
          <w:p w14:paraId="03785BA0" w14:textId="77777777" w:rsidR="00F70AE4" w:rsidRPr="00620666" w:rsidRDefault="00F70AE4" w:rsidP="008C760D">
            <w:pPr>
              <w:tabs>
                <w:tab w:val="left" w:pos="2153"/>
              </w:tabs>
              <w:spacing w:after="200" w:line="276" w:lineRule="auto"/>
            </w:pPr>
          </w:p>
        </w:tc>
        <w:tc>
          <w:tcPr>
            <w:tcW w:w="2551" w:type="dxa"/>
          </w:tcPr>
          <w:p w14:paraId="3B5FA9A5" w14:textId="77777777" w:rsidR="00F70AE4" w:rsidRPr="00620666" w:rsidRDefault="00F70AE4" w:rsidP="008C760D">
            <w:pPr>
              <w:tabs>
                <w:tab w:val="left" w:pos="2153"/>
              </w:tabs>
              <w:spacing w:after="200" w:line="276" w:lineRule="auto"/>
            </w:pPr>
          </w:p>
        </w:tc>
      </w:tr>
      <w:tr w:rsidR="00F70AE4" w:rsidRPr="00620666" w14:paraId="51E9AC35" w14:textId="77777777" w:rsidTr="00DF63DD">
        <w:tc>
          <w:tcPr>
            <w:tcW w:w="846" w:type="dxa"/>
          </w:tcPr>
          <w:p w14:paraId="5F8CAD73"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32E6F74F" w14:textId="77777777" w:rsidR="00F70AE4" w:rsidRPr="00620666" w:rsidRDefault="00F70AE4" w:rsidP="008C760D">
            <w:pPr>
              <w:tabs>
                <w:tab w:val="left" w:pos="2153"/>
              </w:tabs>
              <w:spacing w:after="200" w:line="276" w:lineRule="auto"/>
            </w:pPr>
          </w:p>
        </w:tc>
        <w:tc>
          <w:tcPr>
            <w:tcW w:w="1418" w:type="dxa"/>
          </w:tcPr>
          <w:p w14:paraId="61AA6611" w14:textId="77777777" w:rsidR="00F70AE4" w:rsidRPr="00620666" w:rsidRDefault="00F70AE4" w:rsidP="008C760D">
            <w:pPr>
              <w:tabs>
                <w:tab w:val="left" w:pos="2153"/>
              </w:tabs>
              <w:spacing w:after="200" w:line="276" w:lineRule="auto"/>
            </w:pPr>
          </w:p>
        </w:tc>
        <w:tc>
          <w:tcPr>
            <w:tcW w:w="2551" w:type="dxa"/>
          </w:tcPr>
          <w:p w14:paraId="611A883E" w14:textId="77777777" w:rsidR="00F70AE4" w:rsidRPr="00620666" w:rsidRDefault="00F70AE4" w:rsidP="008C760D">
            <w:pPr>
              <w:tabs>
                <w:tab w:val="left" w:pos="2153"/>
              </w:tabs>
              <w:spacing w:after="200" w:line="276" w:lineRule="auto"/>
            </w:pPr>
          </w:p>
        </w:tc>
      </w:tr>
      <w:tr w:rsidR="00F70AE4" w:rsidRPr="00620666" w14:paraId="6BA24656" w14:textId="77777777" w:rsidTr="00DF63DD">
        <w:tc>
          <w:tcPr>
            <w:tcW w:w="846" w:type="dxa"/>
          </w:tcPr>
          <w:p w14:paraId="0C80467F"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301D366D" w14:textId="77777777" w:rsidR="00F70AE4" w:rsidRPr="00620666" w:rsidRDefault="00F70AE4" w:rsidP="008C760D">
            <w:pPr>
              <w:tabs>
                <w:tab w:val="left" w:pos="2153"/>
              </w:tabs>
              <w:spacing w:after="200" w:line="276" w:lineRule="auto"/>
            </w:pPr>
          </w:p>
        </w:tc>
        <w:tc>
          <w:tcPr>
            <w:tcW w:w="1418" w:type="dxa"/>
          </w:tcPr>
          <w:p w14:paraId="6BBDC797" w14:textId="77777777" w:rsidR="00F70AE4" w:rsidRPr="00620666" w:rsidRDefault="00F70AE4" w:rsidP="008C760D">
            <w:pPr>
              <w:tabs>
                <w:tab w:val="left" w:pos="2153"/>
              </w:tabs>
              <w:spacing w:after="200" w:line="276" w:lineRule="auto"/>
            </w:pPr>
          </w:p>
        </w:tc>
        <w:tc>
          <w:tcPr>
            <w:tcW w:w="2551" w:type="dxa"/>
          </w:tcPr>
          <w:p w14:paraId="6A9EDD72" w14:textId="77777777" w:rsidR="00F70AE4" w:rsidRPr="00620666" w:rsidRDefault="00F70AE4" w:rsidP="008C760D">
            <w:pPr>
              <w:tabs>
                <w:tab w:val="left" w:pos="2153"/>
              </w:tabs>
              <w:spacing w:after="200" w:line="276" w:lineRule="auto"/>
            </w:pPr>
          </w:p>
        </w:tc>
      </w:tr>
      <w:tr w:rsidR="00F70AE4" w:rsidRPr="00620666" w14:paraId="12B98801" w14:textId="77777777" w:rsidTr="00DF63DD">
        <w:tc>
          <w:tcPr>
            <w:tcW w:w="846" w:type="dxa"/>
          </w:tcPr>
          <w:p w14:paraId="4B714EF9"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54EF7881" w14:textId="77777777" w:rsidR="00F70AE4" w:rsidRPr="00620666" w:rsidRDefault="00F70AE4" w:rsidP="008C760D">
            <w:pPr>
              <w:tabs>
                <w:tab w:val="left" w:pos="2153"/>
              </w:tabs>
              <w:spacing w:after="200" w:line="276" w:lineRule="auto"/>
            </w:pPr>
          </w:p>
        </w:tc>
        <w:tc>
          <w:tcPr>
            <w:tcW w:w="1418" w:type="dxa"/>
          </w:tcPr>
          <w:p w14:paraId="01EEC2BC" w14:textId="77777777" w:rsidR="00F70AE4" w:rsidRPr="00620666" w:rsidRDefault="00F70AE4" w:rsidP="008C760D">
            <w:pPr>
              <w:tabs>
                <w:tab w:val="left" w:pos="2153"/>
              </w:tabs>
              <w:spacing w:after="200" w:line="276" w:lineRule="auto"/>
            </w:pPr>
          </w:p>
        </w:tc>
        <w:tc>
          <w:tcPr>
            <w:tcW w:w="2551" w:type="dxa"/>
          </w:tcPr>
          <w:p w14:paraId="3FB15FEB" w14:textId="77777777" w:rsidR="00F70AE4" w:rsidRPr="00620666" w:rsidRDefault="00F70AE4" w:rsidP="008C760D">
            <w:pPr>
              <w:tabs>
                <w:tab w:val="left" w:pos="2153"/>
              </w:tabs>
              <w:spacing w:after="200" w:line="276" w:lineRule="auto"/>
            </w:pPr>
          </w:p>
        </w:tc>
      </w:tr>
      <w:tr w:rsidR="00F70AE4" w:rsidRPr="00620666" w14:paraId="36C4C94A" w14:textId="77777777" w:rsidTr="00DF63DD">
        <w:tc>
          <w:tcPr>
            <w:tcW w:w="846" w:type="dxa"/>
          </w:tcPr>
          <w:p w14:paraId="72A3395F"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7ADCD563" w14:textId="77777777" w:rsidR="00F70AE4" w:rsidRPr="00620666" w:rsidRDefault="00F70AE4" w:rsidP="008C760D">
            <w:pPr>
              <w:tabs>
                <w:tab w:val="left" w:pos="2153"/>
              </w:tabs>
              <w:spacing w:after="200" w:line="276" w:lineRule="auto"/>
            </w:pPr>
          </w:p>
        </w:tc>
        <w:tc>
          <w:tcPr>
            <w:tcW w:w="1418" w:type="dxa"/>
          </w:tcPr>
          <w:p w14:paraId="04F33C1E" w14:textId="77777777" w:rsidR="00F70AE4" w:rsidRPr="00620666" w:rsidRDefault="00F70AE4" w:rsidP="008C760D">
            <w:pPr>
              <w:tabs>
                <w:tab w:val="left" w:pos="2153"/>
              </w:tabs>
              <w:spacing w:after="200" w:line="276" w:lineRule="auto"/>
            </w:pPr>
          </w:p>
        </w:tc>
        <w:tc>
          <w:tcPr>
            <w:tcW w:w="2551" w:type="dxa"/>
          </w:tcPr>
          <w:p w14:paraId="0255F5D6" w14:textId="77777777" w:rsidR="00F70AE4" w:rsidRPr="00620666" w:rsidRDefault="00F70AE4" w:rsidP="008C760D">
            <w:pPr>
              <w:tabs>
                <w:tab w:val="left" w:pos="2153"/>
              </w:tabs>
              <w:spacing w:after="200" w:line="276" w:lineRule="auto"/>
            </w:pPr>
          </w:p>
        </w:tc>
      </w:tr>
      <w:tr w:rsidR="00F70AE4" w:rsidRPr="00620666" w14:paraId="120D7C44" w14:textId="77777777" w:rsidTr="00DF63DD">
        <w:tc>
          <w:tcPr>
            <w:tcW w:w="846" w:type="dxa"/>
          </w:tcPr>
          <w:p w14:paraId="366AFEB7"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41BA935D" w14:textId="77777777" w:rsidR="00F70AE4" w:rsidRPr="00620666" w:rsidRDefault="00F70AE4" w:rsidP="008C760D">
            <w:pPr>
              <w:tabs>
                <w:tab w:val="left" w:pos="2153"/>
              </w:tabs>
              <w:spacing w:after="200" w:line="276" w:lineRule="auto"/>
            </w:pPr>
          </w:p>
        </w:tc>
        <w:tc>
          <w:tcPr>
            <w:tcW w:w="1418" w:type="dxa"/>
          </w:tcPr>
          <w:p w14:paraId="2DB42B4E" w14:textId="77777777" w:rsidR="00F70AE4" w:rsidRPr="00620666" w:rsidRDefault="00F70AE4" w:rsidP="008C760D">
            <w:pPr>
              <w:tabs>
                <w:tab w:val="left" w:pos="2153"/>
              </w:tabs>
              <w:spacing w:after="200" w:line="276" w:lineRule="auto"/>
            </w:pPr>
          </w:p>
        </w:tc>
        <w:tc>
          <w:tcPr>
            <w:tcW w:w="2551" w:type="dxa"/>
          </w:tcPr>
          <w:p w14:paraId="73EE24FA" w14:textId="77777777" w:rsidR="00F70AE4" w:rsidRPr="00620666" w:rsidRDefault="00F70AE4" w:rsidP="008C760D">
            <w:pPr>
              <w:tabs>
                <w:tab w:val="left" w:pos="2153"/>
              </w:tabs>
              <w:spacing w:after="200" w:line="276" w:lineRule="auto"/>
            </w:pPr>
          </w:p>
        </w:tc>
      </w:tr>
      <w:tr w:rsidR="00F70AE4" w:rsidRPr="00620666" w14:paraId="60A523AC" w14:textId="77777777" w:rsidTr="00DF63DD">
        <w:tc>
          <w:tcPr>
            <w:tcW w:w="846" w:type="dxa"/>
          </w:tcPr>
          <w:p w14:paraId="2A64F07B"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7D6A65DD" w14:textId="77777777" w:rsidR="00F70AE4" w:rsidRPr="00620666" w:rsidRDefault="00F70AE4" w:rsidP="008C760D">
            <w:pPr>
              <w:tabs>
                <w:tab w:val="left" w:pos="2153"/>
              </w:tabs>
              <w:spacing w:after="200" w:line="276" w:lineRule="auto"/>
            </w:pPr>
          </w:p>
        </w:tc>
        <w:tc>
          <w:tcPr>
            <w:tcW w:w="1418" w:type="dxa"/>
          </w:tcPr>
          <w:p w14:paraId="75D2BE8D" w14:textId="77777777" w:rsidR="00F70AE4" w:rsidRPr="00620666" w:rsidRDefault="00F70AE4" w:rsidP="008C760D">
            <w:pPr>
              <w:tabs>
                <w:tab w:val="left" w:pos="2153"/>
              </w:tabs>
              <w:spacing w:after="200" w:line="276" w:lineRule="auto"/>
            </w:pPr>
          </w:p>
        </w:tc>
        <w:tc>
          <w:tcPr>
            <w:tcW w:w="2551" w:type="dxa"/>
          </w:tcPr>
          <w:p w14:paraId="30E51D63" w14:textId="77777777" w:rsidR="00F70AE4" w:rsidRPr="00620666" w:rsidRDefault="00F70AE4" w:rsidP="008C760D">
            <w:pPr>
              <w:tabs>
                <w:tab w:val="left" w:pos="2153"/>
              </w:tabs>
              <w:spacing w:after="200" w:line="276" w:lineRule="auto"/>
            </w:pPr>
          </w:p>
        </w:tc>
      </w:tr>
      <w:tr w:rsidR="00F70AE4" w:rsidRPr="00620666" w14:paraId="55672019" w14:textId="77777777" w:rsidTr="00DF63DD">
        <w:tc>
          <w:tcPr>
            <w:tcW w:w="846" w:type="dxa"/>
          </w:tcPr>
          <w:p w14:paraId="3A566CFA"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209F9774" w14:textId="77777777" w:rsidR="00F70AE4" w:rsidRPr="00620666" w:rsidRDefault="00F70AE4" w:rsidP="008C760D">
            <w:pPr>
              <w:tabs>
                <w:tab w:val="left" w:pos="2153"/>
              </w:tabs>
              <w:spacing w:after="200" w:line="276" w:lineRule="auto"/>
            </w:pPr>
          </w:p>
        </w:tc>
        <w:tc>
          <w:tcPr>
            <w:tcW w:w="1418" w:type="dxa"/>
          </w:tcPr>
          <w:p w14:paraId="2581EE72" w14:textId="77777777" w:rsidR="00F70AE4" w:rsidRPr="00620666" w:rsidRDefault="00F70AE4" w:rsidP="008C760D">
            <w:pPr>
              <w:tabs>
                <w:tab w:val="left" w:pos="2153"/>
              </w:tabs>
              <w:spacing w:after="200" w:line="276" w:lineRule="auto"/>
            </w:pPr>
          </w:p>
        </w:tc>
        <w:tc>
          <w:tcPr>
            <w:tcW w:w="2551" w:type="dxa"/>
          </w:tcPr>
          <w:p w14:paraId="04A552D3" w14:textId="77777777" w:rsidR="00F70AE4" w:rsidRPr="00620666" w:rsidRDefault="00F70AE4" w:rsidP="008C760D">
            <w:pPr>
              <w:tabs>
                <w:tab w:val="left" w:pos="2153"/>
              </w:tabs>
              <w:spacing w:after="200" w:line="276" w:lineRule="auto"/>
            </w:pPr>
          </w:p>
        </w:tc>
      </w:tr>
      <w:tr w:rsidR="00F70AE4" w:rsidRPr="00620666" w14:paraId="7FA2C952" w14:textId="77777777" w:rsidTr="00DF63DD">
        <w:tc>
          <w:tcPr>
            <w:tcW w:w="846" w:type="dxa"/>
          </w:tcPr>
          <w:p w14:paraId="704748CE"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79C0EBFC" w14:textId="77777777" w:rsidR="00F70AE4" w:rsidRPr="00620666" w:rsidRDefault="00F70AE4" w:rsidP="008C760D">
            <w:pPr>
              <w:tabs>
                <w:tab w:val="left" w:pos="2153"/>
              </w:tabs>
              <w:spacing w:after="200" w:line="276" w:lineRule="auto"/>
            </w:pPr>
          </w:p>
        </w:tc>
        <w:tc>
          <w:tcPr>
            <w:tcW w:w="1418" w:type="dxa"/>
          </w:tcPr>
          <w:p w14:paraId="792A2B23" w14:textId="77777777" w:rsidR="00F70AE4" w:rsidRPr="00620666" w:rsidRDefault="00F70AE4" w:rsidP="008C760D">
            <w:pPr>
              <w:tabs>
                <w:tab w:val="left" w:pos="2153"/>
              </w:tabs>
              <w:spacing w:after="200" w:line="276" w:lineRule="auto"/>
            </w:pPr>
          </w:p>
        </w:tc>
        <w:tc>
          <w:tcPr>
            <w:tcW w:w="2551" w:type="dxa"/>
          </w:tcPr>
          <w:p w14:paraId="61C5E303" w14:textId="77777777" w:rsidR="00F70AE4" w:rsidRPr="00620666" w:rsidRDefault="00F70AE4" w:rsidP="008C760D">
            <w:pPr>
              <w:tabs>
                <w:tab w:val="left" w:pos="2153"/>
              </w:tabs>
              <w:spacing w:after="200" w:line="276" w:lineRule="auto"/>
            </w:pPr>
          </w:p>
        </w:tc>
      </w:tr>
      <w:tr w:rsidR="00F70AE4" w:rsidRPr="00620666" w14:paraId="0C0D9203" w14:textId="77777777" w:rsidTr="00DF63DD">
        <w:tc>
          <w:tcPr>
            <w:tcW w:w="846" w:type="dxa"/>
          </w:tcPr>
          <w:p w14:paraId="231249D3"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0FA6E106" w14:textId="77777777" w:rsidR="00F70AE4" w:rsidRPr="00620666" w:rsidRDefault="00F70AE4" w:rsidP="008C760D">
            <w:pPr>
              <w:tabs>
                <w:tab w:val="left" w:pos="2153"/>
              </w:tabs>
              <w:spacing w:after="200" w:line="276" w:lineRule="auto"/>
            </w:pPr>
          </w:p>
        </w:tc>
        <w:tc>
          <w:tcPr>
            <w:tcW w:w="1418" w:type="dxa"/>
          </w:tcPr>
          <w:p w14:paraId="10134D98" w14:textId="77777777" w:rsidR="00F70AE4" w:rsidRPr="00620666" w:rsidRDefault="00F70AE4" w:rsidP="008C760D">
            <w:pPr>
              <w:tabs>
                <w:tab w:val="left" w:pos="2153"/>
              </w:tabs>
              <w:spacing w:after="200" w:line="276" w:lineRule="auto"/>
            </w:pPr>
          </w:p>
        </w:tc>
        <w:tc>
          <w:tcPr>
            <w:tcW w:w="2551" w:type="dxa"/>
          </w:tcPr>
          <w:p w14:paraId="4F946C5A" w14:textId="77777777" w:rsidR="00F70AE4" w:rsidRPr="00620666" w:rsidRDefault="00F70AE4" w:rsidP="008C760D">
            <w:pPr>
              <w:tabs>
                <w:tab w:val="left" w:pos="2153"/>
              </w:tabs>
              <w:spacing w:after="200" w:line="276" w:lineRule="auto"/>
            </w:pPr>
          </w:p>
        </w:tc>
      </w:tr>
      <w:tr w:rsidR="00F70AE4" w:rsidRPr="00620666" w14:paraId="41683946" w14:textId="77777777" w:rsidTr="00DF63DD">
        <w:tc>
          <w:tcPr>
            <w:tcW w:w="846" w:type="dxa"/>
          </w:tcPr>
          <w:p w14:paraId="7FA74458"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4EF5DA34" w14:textId="77777777" w:rsidR="00F70AE4" w:rsidRPr="00620666" w:rsidRDefault="00F70AE4" w:rsidP="008C760D">
            <w:pPr>
              <w:tabs>
                <w:tab w:val="left" w:pos="2153"/>
              </w:tabs>
              <w:spacing w:after="200" w:line="276" w:lineRule="auto"/>
            </w:pPr>
          </w:p>
        </w:tc>
        <w:tc>
          <w:tcPr>
            <w:tcW w:w="1418" w:type="dxa"/>
          </w:tcPr>
          <w:p w14:paraId="48C0EF02" w14:textId="77777777" w:rsidR="00F70AE4" w:rsidRPr="00620666" w:rsidRDefault="00F70AE4" w:rsidP="008C760D">
            <w:pPr>
              <w:tabs>
                <w:tab w:val="left" w:pos="2153"/>
              </w:tabs>
              <w:spacing w:after="200" w:line="276" w:lineRule="auto"/>
            </w:pPr>
          </w:p>
        </w:tc>
        <w:tc>
          <w:tcPr>
            <w:tcW w:w="2551" w:type="dxa"/>
          </w:tcPr>
          <w:p w14:paraId="2C9DEBB5" w14:textId="77777777" w:rsidR="00F70AE4" w:rsidRPr="00620666" w:rsidRDefault="00F70AE4" w:rsidP="008C760D">
            <w:pPr>
              <w:tabs>
                <w:tab w:val="left" w:pos="2153"/>
              </w:tabs>
              <w:spacing w:after="200" w:line="276" w:lineRule="auto"/>
            </w:pPr>
          </w:p>
        </w:tc>
      </w:tr>
      <w:tr w:rsidR="00F70AE4" w:rsidRPr="00620666" w14:paraId="245C5AD5" w14:textId="77777777" w:rsidTr="00DF63DD">
        <w:tc>
          <w:tcPr>
            <w:tcW w:w="846" w:type="dxa"/>
          </w:tcPr>
          <w:p w14:paraId="566A06F3"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3C996DEC" w14:textId="77777777" w:rsidR="00F70AE4" w:rsidRPr="00620666" w:rsidRDefault="00F70AE4" w:rsidP="008C760D">
            <w:pPr>
              <w:tabs>
                <w:tab w:val="left" w:pos="2153"/>
              </w:tabs>
              <w:spacing w:after="200" w:line="276" w:lineRule="auto"/>
            </w:pPr>
          </w:p>
        </w:tc>
        <w:tc>
          <w:tcPr>
            <w:tcW w:w="1418" w:type="dxa"/>
          </w:tcPr>
          <w:p w14:paraId="651AC1D0" w14:textId="77777777" w:rsidR="00F70AE4" w:rsidRPr="00620666" w:rsidRDefault="00F70AE4" w:rsidP="008C760D">
            <w:pPr>
              <w:tabs>
                <w:tab w:val="left" w:pos="2153"/>
              </w:tabs>
              <w:spacing w:after="200" w:line="276" w:lineRule="auto"/>
            </w:pPr>
          </w:p>
        </w:tc>
        <w:tc>
          <w:tcPr>
            <w:tcW w:w="2551" w:type="dxa"/>
          </w:tcPr>
          <w:p w14:paraId="4E8A228D" w14:textId="77777777" w:rsidR="00F70AE4" w:rsidRPr="00620666" w:rsidRDefault="00F70AE4" w:rsidP="008C760D">
            <w:pPr>
              <w:tabs>
                <w:tab w:val="left" w:pos="2153"/>
              </w:tabs>
              <w:spacing w:after="200" w:line="276" w:lineRule="auto"/>
            </w:pPr>
          </w:p>
        </w:tc>
      </w:tr>
      <w:tr w:rsidR="00F70AE4" w:rsidRPr="00620666" w14:paraId="7CF3747B" w14:textId="77777777" w:rsidTr="00DF63DD">
        <w:tc>
          <w:tcPr>
            <w:tcW w:w="846" w:type="dxa"/>
          </w:tcPr>
          <w:p w14:paraId="06156E88"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7F3E0004" w14:textId="77777777" w:rsidR="00F70AE4" w:rsidRPr="00620666" w:rsidRDefault="00F70AE4" w:rsidP="008C760D">
            <w:pPr>
              <w:tabs>
                <w:tab w:val="left" w:pos="2153"/>
              </w:tabs>
              <w:spacing w:after="200" w:line="276" w:lineRule="auto"/>
            </w:pPr>
          </w:p>
        </w:tc>
        <w:tc>
          <w:tcPr>
            <w:tcW w:w="1418" w:type="dxa"/>
          </w:tcPr>
          <w:p w14:paraId="08938488" w14:textId="77777777" w:rsidR="00F70AE4" w:rsidRPr="00620666" w:rsidRDefault="00F70AE4" w:rsidP="008C760D">
            <w:pPr>
              <w:tabs>
                <w:tab w:val="left" w:pos="2153"/>
              </w:tabs>
              <w:spacing w:after="200" w:line="276" w:lineRule="auto"/>
            </w:pPr>
          </w:p>
        </w:tc>
        <w:tc>
          <w:tcPr>
            <w:tcW w:w="2551" w:type="dxa"/>
          </w:tcPr>
          <w:p w14:paraId="1E4FF840" w14:textId="77777777" w:rsidR="00F70AE4" w:rsidRPr="00620666" w:rsidRDefault="00F70AE4" w:rsidP="008C760D">
            <w:pPr>
              <w:tabs>
                <w:tab w:val="left" w:pos="2153"/>
              </w:tabs>
              <w:spacing w:after="200" w:line="276" w:lineRule="auto"/>
            </w:pPr>
          </w:p>
        </w:tc>
      </w:tr>
      <w:tr w:rsidR="00F70AE4" w:rsidRPr="00620666" w14:paraId="25934B3C" w14:textId="77777777" w:rsidTr="00DF63DD">
        <w:tc>
          <w:tcPr>
            <w:tcW w:w="846" w:type="dxa"/>
          </w:tcPr>
          <w:p w14:paraId="22C88C98"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02C66B14" w14:textId="77777777" w:rsidR="00F70AE4" w:rsidRPr="00620666" w:rsidRDefault="00F70AE4" w:rsidP="008C760D">
            <w:pPr>
              <w:tabs>
                <w:tab w:val="left" w:pos="2153"/>
              </w:tabs>
              <w:spacing w:after="200" w:line="276" w:lineRule="auto"/>
            </w:pPr>
          </w:p>
        </w:tc>
        <w:tc>
          <w:tcPr>
            <w:tcW w:w="1418" w:type="dxa"/>
          </w:tcPr>
          <w:p w14:paraId="1106992A" w14:textId="77777777" w:rsidR="00F70AE4" w:rsidRPr="00620666" w:rsidRDefault="00F70AE4" w:rsidP="008C760D">
            <w:pPr>
              <w:tabs>
                <w:tab w:val="left" w:pos="2153"/>
              </w:tabs>
              <w:spacing w:after="200" w:line="276" w:lineRule="auto"/>
            </w:pPr>
          </w:p>
        </w:tc>
        <w:tc>
          <w:tcPr>
            <w:tcW w:w="2551" w:type="dxa"/>
          </w:tcPr>
          <w:p w14:paraId="452E8AE5" w14:textId="77777777" w:rsidR="00F70AE4" w:rsidRPr="00620666" w:rsidRDefault="00F70AE4" w:rsidP="008C760D">
            <w:pPr>
              <w:tabs>
                <w:tab w:val="left" w:pos="2153"/>
              </w:tabs>
              <w:spacing w:after="200" w:line="276" w:lineRule="auto"/>
            </w:pPr>
          </w:p>
        </w:tc>
      </w:tr>
      <w:tr w:rsidR="00F70AE4" w:rsidRPr="00620666" w14:paraId="6D25DFA7" w14:textId="77777777" w:rsidTr="00DF63DD">
        <w:tc>
          <w:tcPr>
            <w:tcW w:w="846" w:type="dxa"/>
          </w:tcPr>
          <w:p w14:paraId="1EBA00AF"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60B902C7" w14:textId="77777777" w:rsidR="00F70AE4" w:rsidRPr="00620666" w:rsidRDefault="00F70AE4" w:rsidP="008C760D">
            <w:pPr>
              <w:tabs>
                <w:tab w:val="left" w:pos="2153"/>
              </w:tabs>
              <w:spacing w:after="200" w:line="276" w:lineRule="auto"/>
            </w:pPr>
          </w:p>
        </w:tc>
        <w:tc>
          <w:tcPr>
            <w:tcW w:w="1418" w:type="dxa"/>
          </w:tcPr>
          <w:p w14:paraId="34AC77E4" w14:textId="77777777" w:rsidR="00F70AE4" w:rsidRPr="00620666" w:rsidRDefault="00F70AE4" w:rsidP="008C760D">
            <w:pPr>
              <w:tabs>
                <w:tab w:val="left" w:pos="2153"/>
              </w:tabs>
              <w:spacing w:after="200" w:line="276" w:lineRule="auto"/>
            </w:pPr>
          </w:p>
        </w:tc>
        <w:tc>
          <w:tcPr>
            <w:tcW w:w="2551" w:type="dxa"/>
          </w:tcPr>
          <w:p w14:paraId="5780395F" w14:textId="77777777" w:rsidR="00F70AE4" w:rsidRPr="00620666" w:rsidRDefault="00F70AE4" w:rsidP="008C760D">
            <w:pPr>
              <w:tabs>
                <w:tab w:val="left" w:pos="2153"/>
              </w:tabs>
              <w:spacing w:after="200" w:line="276" w:lineRule="auto"/>
            </w:pPr>
          </w:p>
        </w:tc>
      </w:tr>
      <w:tr w:rsidR="00F70AE4" w:rsidRPr="00620666" w14:paraId="6368732C" w14:textId="77777777" w:rsidTr="00DF63DD">
        <w:tc>
          <w:tcPr>
            <w:tcW w:w="846" w:type="dxa"/>
          </w:tcPr>
          <w:p w14:paraId="61020A51"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2652C0FC" w14:textId="77777777" w:rsidR="00F70AE4" w:rsidRPr="00620666" w:rsidRDefault="00F70AE4" w:rsidP="008C760D">
            <w:pPr>
              <w:tabs>
                <w:tab w:val="left" w:pos="2153"/>
              </w:tabs>
              <w:spacing w:after="200" w:line="276" w:lineRule="auto"/>
            </w:pPr>
          </w:p>
        </w:tc>
        <w:tc>
          <w:tcPr>
            <w:tcW w:w="1418" w:type="dxa"/>
          </w:tcPr>
          <w:p w14:paraId="4FC24B2D" w14:textId="77777777" w:rsidR="00F70AE4" w:rsidRPr="00620666" w:rsidRDefault="00F70AE4" w:rsidP="008C760D">
            <w:pPr>
              <w:tabs>
                <w:tab w:val="left" w:pos="2153"/>
              </w:tabs>
              <w:spacing w:after="200" w:line="276" w:lineRule="auto"/>
            </w:pPr>
          </w:p>
        </w:tc>
        <w:tc>
          <w:tcPr>
            <w:tcW w:w="2551" w:type="dxa"/>
          </w:tcPr>
          <w:p w14:paraId="6BCAF00F" w14:textId="77777777" w:rsidR="00F70AE4" w:rsidRPr="00620666" w:rsidRDefault="00F70AE4" w:rsidP="008C760D">
            <w:pPr>
              <w:tabs>
                <w:tab w:val="left" w:pos="2153"/>
              </w:tabs>
              <w:spacing w:after="200" w:line="276" w:lineRule="auto"/>
            </w:pPr>
          </w:p>
        </w:tc>
      </w:tr>
      <w:tr w:rsidR="00F70AE4" w:rsidRPr="00620666" w14:paraId="3993EDF4" w14:textId="77777777" w:rsidTr="00DF63DD">
        <w:tc>
          <w:tcPr>
            <w:tcW w:w="846" w:type="dxa"/>
          </w:tcPr>
          <w:p w14:paraId="39174569"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4CCEB299" w14:textId="77777777" w:rsidR="00F70AE4" w:rsidRPr="00620666" w:rsidRDefault="00F70AE4" w:rsidP="008C760D">
            <w:pPr>
              <w:tabs>
                <w:tab w:val="left" w:pos="2153"/>
              </w:tabs>
              <w:spacing w:after="200" w:line="276" w:lineRule="auto"/>
            </w:pPr>
          </w:p>
        </w:tc>
        <w:tc>
          <w:tcPr>
            <w:tcW w:w="1418" w:type="dxa"/>
          </w:tcPr>
          <w:p w14:paraId="30A66F2D" w14:textId="77777777" w:rsidR="00F70AE4" w:rsidRPr="00620666" w:rsidRDefault="00F70AE4" w:rsidP="008C760D">
            <w:pPr>
              <w:tabs>
                <w:tab w:val="left" w:pos="2153"/>
              </w:tabs>
              <w:spacing w:after="200" w:line="276" w:lineRule="auto"/>
            </w:pPr>
          </w:p>
        </w:tc>
        <w:tc>
          <w:tcPr>
            <w:tcW w:w="2551" w:type="dxa"/>
          </w:tcPr>
          <w:p w14:paraId="7C03D1C8" w14:textId="77777777" w:rsidR="00F70AE4" w:rsidRPr="00620666" w:rsidRDefault="00F70AE4" w:rsidP="008C760D">
            <w:pPr>
              <w:tabs>
                <w:tab w:val="left" w:pos="2153"/>
              </w:tabs>
              <w:spacing w:after="200" w:line="276" w:lineRule="auto"/>
            </w:pPr>
          </w:p>
        </w:tc>
      </w:tr>
      <w:tr w:rsidR="00F70AE4" w:rsidRPr="00620666" w14:paraId="4DEF36B9" w14:textId="77777777" w:rsidTr="00DF63DD">
        <w:tc>
          <w:tcPr>
            <w:tcW w:w="846" w:type="dxa"/>
          </w:tcPr>
          <w:p w14:paraId="7B1C6CB3" w14:textId="77777777" w:rsidR="00F70AE4" w:rsidRPr="00620666" w:rsidRDefault="00F70AE4">
            <w:pPr>
              <w:pStyle w:val="Odsekzoznamu"/>
              <w:numPr>
                <w:ilvl w:val="0"/>
                <w:numId w:val="2"/>
              </w:numPr>
              <w:tabs>
                <w:tab w:val="left" w:pos="2153"/>
              </w:tabs>
              <w:spacing w:after="200" w:line="276" w:lineRule="auto"/>
              <w:contextualSpacing w:val="0"/>
            </w:pPr>
          </w:p>
        </w:tc>
        <w:tc>
          <w:tcPr>
            <w:tcW w:w="4252" w:type="dxa"/>
          </w:tcPr>
          <w:p w14:paraId="0C82FEAD" w14:textId="77777777" w:rsidR="00F70AE4" w:rsidRPr="00620666" w:rsidRDefault="00F70AE4" w:rsidP="008C760D">
            <w:pPr>
              <w:tabs>
                <w:tab w:val="left" w:pos="2153"/>
              </w:tabs>
              <w:spacing w:after="200" w:line="276" w:lineRule="auto"/>
            </w:pPr>
          </w:p>
        </w:tc>
        <w:tc>
          <w:tcPr>
            <w:tcW w:w="1418" w:type="dxa"/>
          </w:tcPr>
          <w:p w14:paraId="1870D8D7" w14:textId="77777777" w:rsidR="00F70AE4" w:rsidRPr="00620666" w:rsidRDefault="00F70AE4" w:rsidP="008C760D">
            <w:pPr>
              <w:tabs>
                <w:tab w:val="left" w:pos="2153"/>
              </w:tabs>
              <w:spacing w:after="200" w:line="276" w:lineRule="auto"/>
            </w:pPr>
          </w:p>
        </w:tc>
        <w:tc>
          <w:tcPr>
            <w:tcW w:w="2551" w:type="dxa"/>
          </w:tcPr>
          <w:p w14:paraId="3C3B671A" w14:textId="77777777" w:rsidR="00F70AE4" w:rsidRPr="00620666" w:rsidRDefault="00F70AE4" w:rsidP="008C760D">
            <w:pPr>
              <w:tabs>
                <w:tab w:val="left" w:pos="2153"/>
              </w:tabs>
              <w:spacing w:after="200" w:line="276" w:lineRule="auto"/>
            </w:pPr>
          </w:p>
        </w:tc>
      </w:tr>
      <w:tr w:rsidR="00DD375D" w:rsidRPr="00620666" w14:paraId="4E0782F2" w14:textId="77777777" w:rsidTr="00DF63DD">
        <w:trPr>
          <w:trHeight w:val="489"/>
        </w:trPr>
        <w:tc>
          <w:tcPr>
            <w:tcW w:w="846" w:type="dxa"/>
          </w:tcPr>
          <w:p w14:paraId="6D132EB9" w14:textId="77777777" w:rsidR="00DD375D" w:rsidRPr="00620666" w:rsidRDefault="00DD375D" w:rsidP="008C760D">
            <w:pPr>
              <w:pStyle w:val="Odsekzoznamu"/>
              <w:tabs>
                <w:tab w:val="left" w:pos="2153"/>
              </w:tabs>
              <w:spacing w:after="200" w:line="276" w:lineRule="auto"/>
              <w:ind w:left="360"/>
              <w:contextualSpacing w:val="0"/>
            </w:pPr>
          </w:p>
        </w:tc>
        <w:tc>
          <w:tcPr>
            <w:tcW w:w="4252" w:type="dxa"/>
          </w:tcPr>
          <w:p w14:paraId="13F44F0B" w14:textId="537C9535" w:rsidR="00DD375D" w:rsidRPr="00620666" w:rsidRDefault="00DD375D" w:rsidP="008C760D">
            <w:pPr>
              <w:tabs>
                <w:tab w:val="left" w:pos="2153"/>
              </w:tabs>
              <w:spacing w:after="200" w:line="276" w:lineRule="auto"/>
            </w:pPr>
            <w:r w:rsidRPr="00620666">
              <w:rPr>
                <w:b/>
                <w:bCs/>
              </w:rPr>
              <w:t>Meno a priezvisko zamestnanca</w:t>
            </w:r>
          </w:p>
        </w:tc>
        <w:tc>
          <w:tcPr>
            <w:tcW w:w="1418" w:type="dxa"/>
          </w:tcPr>
          <w:p w14:paraId="1E8918C3" w14:textId="6D74FC5A" w:rsidR="00DD375D" w:rsidRPr="00620666" w:rsidRDefault="00DD375D" w:rsidP="008C760D">
            <w:pPr>
              <w:tabs>
                <w:tab w:val="left" w:pos="2153"/>
              </w:tabs>
              <w:spacing w:after="200" w:line="276" w:lineRule="auto"/>
            </w:pPr>
            <w:r w:rsidRPr="00620666">
              <w:t>Dátum</w:t>
            </w:r>
          </w:p>
        </w:tc>
        <w:tc>
          <w:tcPr>
            <w:tcW w:w="2551" w:type="dxa"/>
          </w:tcPr>
          <w:p w14:paraId="0C87BA6C" w14:textId="3C01EA54" w:rsidR="00DD375D" w:rsidRPr="00620666" w:rsidRDefault="00DD375D" w:rsidP="008C760D">
            <w:pPr>
              <w:tabs>
                <w:tab w:val="left" w:pos="2153"/>
              </w:tabs>
              <w:spacing w:after="200" w:line="276" w:lineRule="auto"/>
            </w:pPr>
            <w:r w:rsidRPr="00620666">
              <w:t>Podpis</w:t>
            </w:r>
          </w:p>
        </w:tc>
      </w:tr>
      <w:tr w:rsidR="00DD375D" w:rsidRPr="00620666" w14:paraId="599251B8" w14:textId="77777777" w:rsidTr="00DF63DD">
        <w:trPr>
          <w:trHeight w:val="489"/>
        </w:trPr>
        <w:tc>
          <w:tcPr>
            <w:tcW w:w="846" w:type="dxa"/>
          </w:tcPr>
          <w:p w14:paraId="1137633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Pr>
          <w:p w14:paraId="14E62500" w14:textId="77777777" w:rsidR="00DD375D" w:rsidRPr="00620666" w:rsidRDefault="00DD375D" w:rsidP="008C760D">
            <w:pPr>
              <w:tabs>
                <w:tab w:val="left" w:pos="2153"/>
              </w:tabs>
              <w:spacing w:after="200" w:line="276" w:lineRule="auto"/>
            </w:pPr>
          </w:p>
        </w:tc>
        <w:tc>
          <w:tcPr>
            <w:tcW w:w="1418" w:type="dxa"/>
          </w:tcPr>
          <w:p w14:paraId="5C2639AE" w14:textId="77777777" w:rsidR="00DD375D" w:rsidRPr="00620666" w:rsidRDefault="00DD375D" w:rsidP="008C760D">
            <w:pPr>
              <w:tabs>
                <w:tab w:val="left" w:pos="2153"/>
              </w:tabs>
              <w:spacing w:after="200" w:line="276" w:lineRule="auto"/>
            </w:pPr>
          </w:p>
        </w:tc>
        <w:tc>
          <w:tcPr>
            <w:tcW w:w="2551" w:type="dxa"/>
          </w:tcPr>
          <w:p w14:paraId="417FA965" w14:textId="77777777" w:rsidR="00DD375D" w:rsidRPr="00620666" w:rsidRDefault="00DD375D" w:rsidP="008C760D">
            <w:pPr>
              <w:tabs>
                <w:tab w:val="left" w:pos="2153"/>
              </w:tabs>
              <w:spacing w:after="200" w:line="276" w:lineRule="auto"/>
            </w:pPr>
          </w:p>
        </w:tc>
      </w:tr>
      <w:tr w:rsidR="00DD375D" w:rsidRPr="00620666" w14:paraId="59BD7BE9" w14:textId="77777777" w:rsidTr="00DF63DD">
        <w:trPr>
          <w:trHeight w:val="489"/>
        </w:trPr>
        <w:tc>
          <w:tcPr>
            <w:tcW w:w="846" w:type="dxa"/>
          </w:tcPr>
          <w:p w14:paraId="44E6195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Pr>
          <w:p w14:paraId="4A67240D" w14:textId="77777777" w:rsidR="00DD375D" w:rsidRPr="00620666" w:rsidRDefault="00DD375D" w:rsidP="008C760D">
            <w:pPr>
              <w:tabs>
                <w:tab w:val="left" w:pos="2153"/>
              </w:tabs>
              <w:spacing w:after="200" w:line="276" w:lineRule="auto"/>
            </w:pPr>
          </w:p>
        </w:tc>
        <w:tc>
          <w:tcPr>
            <w:tcW w:w="1418" w:type="dxa"/>
          </w:tcPr>
          <w:p w14:paraId="71DEF3D1" w14:textId="77777777" w:rsidR="00DD375D" w:rsidRPr="00620666" w:rsidRDefault="00DD375D" w:rsidP="008C760D">
            <w:pPr>
              <w:tabs>
                <w:tab w:val="left" w:pos="2153"/>
              </w:tabs>
              <w:spacing w:after="200" w:line="276" w:lineRule="auto"/>
            </w:pPr>
          </w:p>
        </w:tc>
        <w:tc>
          <w:tcPr>
            <w:tcW w:w="2551" w:type="dxa"/>
          </w:tcPr>
          <w:p w14:paraId="113C84C0" w14:textId="77777777" w:rsidR="00DD375D" w:rsidRPr="00620666" w:rsidRDefault="00DD375D" w:rsidP="008C760D">
            <w:pPr>
              <w:tabs>
                <w:tab w:val="left" w:pos="2153"/>
              </w:tabs>
              <w:spacing w:after="200" w:line="276" w:lineRule="auto"/>
            </w:pPr>
          </w:p>
        </w:tc>
      </w:tr>
      <w:tr w:rsidR="00DD375D" w:rsidRPr="00620666" w14:paraId="11346DA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F46BD01"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7CDAAB3" w14:textId="1AFEAA3E"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81A7EFA" w14:textId="54389D7D"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B861083" w14:textId="726CD51D" w:rsidR="00DD375D" w:rsidRPr="00620666" w:rsidRDefault="00DD375D" w:rsidP="008C760D">
            <w:pPr>
              <w:tabs>
                <w:tab w:val="left" w:pos="2153"/>
              </w:tabs>
              <w:spacing w:after="200" w:line="276" w:lineRule="auto"/>
            </w:pPr>
          </w:p>
        </w:tc>
      </w:tr>
      <w:tr w:rsidR="00DD375D" w:rsidRPr="00620666" w14:paraId="237C021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360318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C59044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E05D16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03F9D23" w14:textId="77777777" w:rsidR="00DD375D" w:rsidRPr="00620666" w:rsidRDefault="00DD375D" w:rsidP="008C760D">
            <w:pPr>
              <w:tabs>
                <w:tab w:val="left" w:pos="2153"/>
              </w:tabs>
              <w:spacing w:after="200" w:line="276" w:lineRule="auto"/>
            </w:pPr>
          </w:p>
        </w:tc>
      </w:tr>
      <w:tr w:rsidR="00DD375D" w:rsidRPr="00620666" w14:paraId="6DE5AFC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768CC93"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A7D0FAD"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ACF2561"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7D9E9A9" w14:textId="77777777" w:rsidR="00DD375D" w:rsidRPr="00620666" w:rsidRDefault="00DD375D" w:rsidP="008C760D">
            <w:pPr>
              <w:tabs>
                <w:tab w:val="left" w:pos="2153"/>
              </w:tabs>
              <w:spacing w:after="200" w:line="276" w:lineRule="auto"/>
            </w:pPr>
          </w:p>
        </w:tc>
      </w:tr>
      <w:tr w:rsidR="00DD375D" w:rsidRPr="00620666" w14:paraId="71240DFE"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F94D4F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BBAA46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242D93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994EBBA" w14:textId="77777777" w:rsidR="00DD375D" w:rsidRPr="00620666" w:rsidRDefault="00DD375D" w:rsidP="008C760D">
            <w:pPr>
              <w:tabs>
                <w:tab w:val="left" w:pos="2153"/>
              </w:tabs>
              <w:spacing w:after="200" w:line="276" w:lineRule="auto"/>
            </w:pPr>
          </w:p>
        </w:tc>
      </w:tr>
      <w:tr w:rsidR="00DD375D" w:rsidRPr="00620666" w14:paraId="11D7A67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F39B7CC"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44CBD9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F121155"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32FF505" w14:textId="77777777" w:rsidR="00DD375D" w:rsidRPr="00620666" w:rsidRDefault="00DD375D" w:rsidP="008C760D">
            <w:pPr>
              <w:tabs>
                <w:tab w:val="left" w:pos="2153"/>
              </w:tabs>
              <w:spacing w:after="200" w:line="276" w:lineRule="auto"/>
            </w:pPr>
          </w:p>
        </w:tc>
      </w:tr>
      <w:tr w:rsidR="00DD375D" w:rsidRPr="00620666" w14:paraId="3377A54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91B1C59"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01B3D6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00E6AC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424665B" w14:textId="77777777" w:rsidR="00DD375D" w:rsidRPr="00620666" w:rsidRDefault="00DD375D" w:rsidP="008C760D">
            <w:pPr>
              <w:tabs>
                <w:tab w:val="left" w:pos="2153"/>
              </w:tabs>
              <w:spacing w:after="200" w:line="276" w:lineRule="auto"/>
            </w:pPr>
          </w:p>
        </w:tc>
      </w:tr>
      <w:tr w:rsidR="00DD375D" w:rsidRPr="00620666" w14:paraId="2E994A5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00C3DC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0AAE2D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6CD535B"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E03B090" w14:textId="77777777" w:rsidR="00DD375D" w:rsidRPr="00620666" w:rsidRDefault="00DD375D" w:rsidP="008C760D">
            <w:pPr>
              <w:tabs>
                <w:tab w:val="left" w:pos="2153"/>
              </w:tabs>
              <w:spacing w:after="200" w:line="276" w:lineRule="auto"/>
            </w:pPr>
          </w:p>
        </w:tc>
      </w:tr>
      <w:tr w:rsidR="00DD375D" w:rsidRPr="00620666" w14:paraId="5E89C3C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9C6F1F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03E115B"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82CD4D6"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AEDC420" w14:textId="77777777" w:rsidR="00DD375D" w:rsidRPr="00620666" w:rsidRDefault="00DD375D" w:rsidP="008C760D">
            <w:pPr>
              <w:tabs>
                <w:tab w:val="left" w:pos="2153"/>
              </w:tabs>
              <w:spacing w:after="200" w:line="276" w:lineRule="auto"/>
            </w:pPr>
          </w:p>
        </w:tc>
      </w:tr>
      <w:tr w:rsidR="00DD375D" w:rsidRPr="00620666" w14:paraId="69210428"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629C14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AE89BE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8B1E85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C2A9849" w14:textId="77777777" w:rsidR="00DD375D" w:rsidRPr="00620666" w:rsidRDefault="00DD375D" w:rsidP="008C760D">
            <w:pPr>
              <w:tabs>
                <w:tab w:val="left" w:pos="2153"/>
              </w:tabs>
              <w:spacing w:after="200" w:line="276" w:lineRule="auto"/>
            </w:pPr>
          </w:p>
        </w:tc>
      </w:tr>
      <w:tr w:rsidR="00DD375D" w:rsidRPr="00620666" w14:paraId="2EC4F9E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2A951F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4BB407C"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EA5AC44"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4CE70A9" w14:textId="77777777" w:rsidR="00DD375D" w:rsidRPr="00620666" w:rsidRDefault="00DD375D" w:rsidP="008C760D">
            <w:pPr>
              <w:tabs>
                <w:tab w:val="left" w:pos="2153"/>
              </w:tabs>
              <w:spacing w:after="200" w:line="276" w:lineRule="auto"/>
            </w:pPr>
          </w:p>
        </w:tc>
      </w:tr>
      <w:tr w:rsidR="00DD375D" w:rsidRPr="00620666" w14:paraId="351C9D7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5B5071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CDDB8DA"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1093F3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ACAE769" w14:textId="77777777" w:rsidR="00DD375D" w:rsidRPr="00620666" w:rsidRDefault="00DD375D" w:rsidP="008C760D">
            <w:pPr>
              <w:tabs>
                <w:tab w:val="left" w:pos="2153"/>
              </w:tabs>
              <w:spacing w:after="200" w:line="276" w:lineRule="auto"/>
            </w:pPr>
          </w:p>
        </w:tc>
      </w:tr>
      <w:tr w:rsidR="00DD375D" w:rsidRPr="00620666" w14:paraId="0CAF561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5D16F8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EB0D96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190F6D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15A9FC1" w14:textId="77777777" w:rsidR="00DD375D" w:rsidRPr="00620666" w:rsidRDefault="00DD375D" w:rsidP="008C760D">
            <w:pPr>
              <w:tabs>
                <w:tab w:val="left" w:pos="2153"/>
              </w:tabs>
              <w:spacing w:after="200" w:line="276" w:lineRule="auto"/>
            </w:pPr>
          </w:p>
        </w:tc>
      </w:tr>
      <w:tr w:rsidR="00DD375D" w:rsidRPr="00620666" w14:paraId="0A2C5B9B"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D860220"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90C683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C060AC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ED91CA3" w14:textId="77777777" w:rsidR="00DD375D" w:rsidRPr="00620666" w:rsidRDefault="00DD375D" w:rsidP="008C760D">
            <w:pPr>
              <w:tabs>
                <w:tab w:val="left" w:pos="2153"/>
              </w:tabs>
              <w:spacing w:after="200" w:line="276" w:lineRule="auto"/>
            </w:pPr>
          </w:p>
        </w:tc>
      </w:tr>
      <w:tr w:rsidR="00DD375D" w:rsidRPr="00620666" w14:paraId="297FD31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2C2FA3C"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D06C11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72A5B6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F018CB4" w14:textId="77777777" w:rsidR="00DD375D" w:rsidRPr="00620666" w:rsidRDefault="00DD375D" w:rsidP="008C760D">
            <w:pPr>
              <w:tabs>
                <w:tab w:val="left" w:pos="2153"/>
              </w:tabs>
              <w:spacing w:after="200" w:line="276" w:lineRule="auto"/>
            </w:pPr>
          </w:p>
        </w:tc>
      </w:tr>
      <w:tr w:rsidR="00DD375D" w:rsidRPr="00620666" w14:paraId="26F3618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7D31E4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93E929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089A4A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B7EB505" w14:textId="77777777" w:rsidR="00DD375D" w:rsidRPr="00620666" w:rsidRDefault="00DD375D" w:rsidP="008C760D">
            <w:pPr>
              <w:tabs>
                <w:tab w:val="left" w:pos="2153"/>
              </w:tabs>
              <w:spacing w:after="200" w:line="276" w:lineRule="auto"/>
            </w:pPr>
          </w:p>
        </w:tc>
      </w:tr>
      <w:tr w:rsidR="00DD375D" w:rsidRPr="00620666" w14:paraId="6E2A4E00"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1F224C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17AD0B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FA6138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1484FCE" w14:textId="77777777" w:rsidR="00DD375D" w:rsidRPr="00620666" w:rsidRDefault="00DD375D" w:rsidP="008C760D">
            <w:pPr>
              <w:tabs>
                <w:tab w:val="left" w:pos="2153"/>
              </w:tabs>
              <w:spacing w:after="200" w:line="276" w:lineRule="auto"/>
            </w:pPr>
          </w:p>
        </w:tc>
      </w:tr>
      <w:tr w:rsidR="00DD375D" w:rsidRPr="00620666" w14:paraId="26B3D19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7FF50B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8C9042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2B12D6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2287F98" w14:textId="77777777" w:rsidR="00DD375D" w:rsidRPr="00620666" w:rsidRDefault="00DD375D" w:rsidP="008C760D">
            <w:pPr>
              <w:tabs>
                <w:tab w:val="left" w:pos="2153"/>
              </w:tabs>
              <w:spacing w:after="200" w:line="276" w:lineRule="auto"/>
            </w:pPr>
          </w:p>
        </w:tc>
      </w:tr>
      <w:tr w:rsidR="00DD375D" w:rsidRPr="00620666" w14:paraId="7745A8D3"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B7D8DB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AB26DDC"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A2D7C9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E11ADCF" w14:textId="77777777" w:rsidR="00DD375D" w:rsidRPr="00620666" w:rsidRDefault="00DD375D" w:rsidP="008C760D">
            <w:pPr>
              <w:tabs>
                <w:tab w:val="left" w:pos="2153"/>
              </w:tabs>
              <w:spacing w:after="200" w:line="276" w:lineRule="auto"/>
            </w:pPr>
          </w:p>
        </w:tc>
      </w:tr>
      <w:tr w:rsidR="00DD375D" w:rsidRPr="00620666" w14:paraId="370FF07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66AA38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411770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D0EEA8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04736D9" w14:textId="77777777" w:rsidR="00DD375D" w:rsidRPr="00620666" w:rsidRDefault="00DD375D" w:rsidP="008C760D">
            <w:pPr>
              <w:tabs>
                <w:tab w:val="left" w:pos="2153"/>
              </w:tabs>
              <w:spacing w:after="200" w:line="276" w:lineRule="auto"/>
            </w:pPr>
          </w:p>
        </w:tc>
      </w:tr>
      <w:tr w:rsidR="00DD375D" w:rsidRPr="00620666" w14:paraId="410F6A4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988993C"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86B7FBF"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F107A1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62769B7" w14:textId="77777777" w:rsidR="00DD375D" w:rsidRPr="00620666" w:rsidRDefault="00DD375D" w:rsidP="008C760D">
            <w:pPr>
              <w:tabs>
                <w:tab w:val="left" w:pos="2153"/>
              </w:tabs>
              <w:spacing w:after="200" w:line="276" w:lineRule="auto"/>
            </w:pPr>
          </w:p>
        </w:tc>
      </w:tr>
      <w:tr w:rsidR="00DD375D" w:rsidRPr="00620666" w14:paraId="399C9EF8"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76CBC4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17F8FC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5BC015D"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88D23A0" w14:textId="77777777" w:rsidR="00DD375D" w:rsidRPr="00620666" w:rsidRDefault="00DD375D" w:rsidP="008C760D">
            <w:pPr>
              <w:tabs>
                <w:tab w:val="left" w:pos="2153"/>
              </w:tabs>
              <w:spacing w:after="200" w:line="276" w:lineRule="auto"/>
            </w:pPr>
          </w:p>
        </w:tc>
      </w:tr>
      <w:tr w:rsidR="00DD375D" w:rsidRPr="00620666" w14:paraId="56DFC7B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88B74D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90F749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0F9909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12BC2E0" w14:textId="77777777" w:rsidR="00DD375D" w:rsidRPr="00620666" w:rsidRDefault="00DD375D" w:rsidP="008C760D">
            <w:pPr>
              <w:tabs>
                <w:tab w:val="left" w:pos="2153"/>
              </w:tabs>
              <w:spacing w:after="200" w:line="276" w:lineRule="auto"/>
            </w:pPr>
          </w:p>
        </w:tc>
      </w:tr>
      <w:tr w:rsidR="00DD375D" w:rsidRPr="00620666" w14:paraId="0BF693CA"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1FCB39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683272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0813DC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92C1A37" w14:textId="77777777" w:rsidR="00DD375D" w:rsidRPr="00620666" w:rsidRDefault="00DD375D" w:rsidP="008C760D">
            <w:pPr>
              <w:tabs>
                <w:tab w:val="left" w:pos="2153"/>
              </w:tabs>
              <w:spacing w:after="200" w:line="276" w:lineRule="auto"/>
            </w:pPr>
          </w:p>
        </w:tc>
      </w:tr>
      <w:tr w:rsidR="00DD375D" w:rsidRPr="00620666" w14:paraId="19AF66D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D905DC4" w14:textId="77777777" w:rsidR="00DD375D" w:rsidRPr="00620666" w:rsidRDefault="00DD375D" w:rsidP="008C760D">
            <w:pPr>
              <w:pStyle w:val="Odsekzoznamu"/>
              <w:tabs>
                <w:tab w:val="left" w:pos="2153"/>
              </w:tabs>
              <w:spacing w:after="200" w:line="276" w:lineRule="auto"/>
              <w:ind w:left="360"/>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669D036" w14:textId="3612CA99" w:rsidR="00DD375D" w:rsidRPr="00620666" w:rsidRDefault="00DD375D" w:rsidP="008C760D">
            <w:pPr>
              <w:tabs>
                <w:tab w:val="left" w:pos="2153"/>
              </w:tabs>
              <w:spacing w:after="200" w:line="276" w:lineRule="auto"/>
            </w:pPr>
            <w:r w:rsidRPr="00620666">
              <w:rPr>
                <w:b/>
                <w:bCs/>
              </w:rPr>
              <w:t>Meno a priezvisko zamestnanca</w:t>
            </w:r>
          </w:p>
        </w:tc>
        <w:tc>
          <w:tcPr>
            <w:tcW w:w="1418" w:type="dxa"/>
            <w:tcBorders>
              <w:top w:val="single" w:sz="4" w:space="0" w:color="BFBFBF"/>
              <w:left w:val="single" w:sz="4" w:space="0" w:color="BFBFBF"/>
              <w:bottom w:val="single" w:sz="4" w:space="0" w:color="BFBFBF"/>
              <w:right w:val="single" w:sz="4" w:space="0" w:color="BFBFBF"/>
            </w:tcBorders>
          </w:tcPr>
          <w:p w14:paraId="5465A7AB" w14:textId="09F320E2" w:rsidR="00DD375D" w:rsidRPr="00620666" w:rsidRDefault="00DD375D" w:rsidP="008C760D">
            <w:pPr>
              <w:tabs>
                <w:tab w:val="left" w:pos="2153"/>
              </w:tabs>
              <w:spacing w:after="200" w:line="276" w:lineRule="auto"/>
            </w:pPr>
            <w:r w:rsidRPr="00620666">
              <w:t>Dátum</w:t>
            </w:r>
          </w:p>
        </w:tc>
        <w:tc>
          <w:tcPr>
            <w:tcW w:w="2551" w:type="dxa"/>
            <w:tcBorders>
              <w:top w:val="single" w:sz="4" w:space="0" w:color="BFBFBF"/>
              <w:left w:val="single" w:sz="4" w:space="0" w:color="BFBFBF"/>
              <w:bottom w:val="single" w:sz="4" w:space="0" w:color="BFBFBF"/>
              <w:right w:val="single" w:sz="4" w:space="0" w:color="BFBFBF"/>
            </w:tcBorders>
          </w:tcPr>
          <w:p w14:paraId="5ADE354B" w14:textId="4F4134A6" w:rsidR="00DD375D" w:rsidRPr="00620666" w:rsidRDefault="00DD375D" w:rsidP="008C760D">
            <w:pPr>
              <w:tabs>
                <w:tab w:val="left" w:pos="2153"/>
              </w:tabs>
              <w:spacing w:after="200" w:line="276" w:lineRule="auto"/>
            </w:pPr>
            <w:r w:rsidRPr="00620666">
              <w:t>Podpis</w:t>
            </w:r>
          </w:p>
        </w:tc>
      </w:tr>
      <w:tr w:rsidR="00DD375D" w:rsidRPr="00620666" w14:paraId="7195D9AA"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9095C2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722709B"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F46DC1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C778E2A" w14:textId="77777777" w:rsidR="00DD375D" w:rsidRPr="00620666" w:rsidRDefault="00DD375D" w:rsidP="008C760D">
            <w:pPr>
              <w:tabs>
                <w:tab w:val="left" w:pos="2153"/>
              </w:tabs>
              <w:spacing w:after="200" w:line="276" w:lineRule="auto"/>
            </w:pPr>
          </w:p>
        </w:tc>
      </w:tr>
      <w:tr w:rsidR="00DD375D" w:rsidRPr="00620666" w14:paraId="19EBF573"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10F9B0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EBB644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603315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387C060" w14:textId="77777777" w:rsidR="00DD375D" w:rsidRPr="00620666" w:rsidRDefault="00DD375D" w:rsidP="008C760D">
            <w:pPr>
              <w:tabs>
                <w:tab w:val="left" w:pos="2153"/>
              </w:tabs>
              <w:spacing w:after="200" w:line="276" w:lineRule="auto"/>
            </w:pPr>
          </w:p>
        </w:tc>
      </w:tr>
      <w:tr w:rsidR="00DD375D" w:rsidRPr="00620666" w14:paraId="67F1C96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CCC4AF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465AC0B" w14:textId="2563ABCE"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B85FD8F" w14:textId="3C51B398"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E5D2F70" w14:textId="138DA723" w:rsidR="00DD375D" w:rsidRPr="00620666" w:rsidRDefault="00DD375D" w:rsidP="008C760D">
            <w:pPr>
              <w:tabs>
                <w:tab w:val="left" w:pos="2153"/>
              </w:tabs>
              <w:spacing w:after="200" w:line="276" w:lineRule="auto"/>
            </w:pPr>
          </w:p>
        </w:tc>
      </w:tr>
      <w:tr w:rsidR="00DD375D" w:rsidRPr="00620666" w14:paraId="340D693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1C78B72"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F3D5BE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FFB44F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591C3B3" w14:textId="77777777" w:rsidR="00DD375D" w:rsidRPr="00620666" w:rsidRDefault="00DD375D" w:rsidP="008C760D">
            <w:pPr>
              <w:tabs>
                <w:tab w:val="left" w:pos="2153"/>
              </w:tabs>
              <w:spacing w:after="200" w:line="276" w:lineRule="auto"/>
            </w:pPr>
          </w:p>
        </w:tc>
      </w:tr>
      <w:tr w:rsidR="00DD375D" w:rsidRPr="00620666" w14:paraId="4D1E4318"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1895B5D"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D82BB1B"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B50B6C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27FD515" w14:textId="77777777" w:rsidR="00DD375D" w:rsidRPr="00620666" w:rsidRDefault="00DD375D" w:rsidP="008C760D">
            <w:pPr>
              <w:tabs>
                <w:tab w:val="left" w:pos="2153"/>
              </w:tabs>
              <w:spacing w:after="200" w:line="276" w:lineRule="auto"/>
            </w:pPr>
          </w:p>
        </w:tc>
      </w:tr>
      <w:tr w:rsidR="00DD375D" w:rsidRPr="00620666" w14:paraId="3E4CF0C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D00DFF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59CBDF4"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9300E76"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3A79005" w14:textId="77777777" w:rsidR="00DD375D" w:rsidRPr="00620666" w:rsidRDefault="00DD375D" w:rsidP="008C760D">
            <w:pPr>
              <w:tabs>
                <w:tab w:val="left" w:pos="2153"/>
              </w:tabs>
              <w:spacing w:after="200" w:line="276" w:lineRule="auto"/>
            </w:pPr>
          </w:p>
        </w:tc>
      </w:tr>
      <w:tr w:rsidR="00DD375D" w:rsidRPr="00620666" w14:paraId="5C4A79A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8BDB76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132556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302CF25"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DD194E9" w14:textId="77777777" w:rsidR="00DD375D" w:rsidRPr="00620666" w:rsidRDefault="00DD375D" w:rsidP="008C760D">
            <w:pPr>
              <w:tabs>
                <w:tab w:val="left" w:pos="2153"/>
              </w:tabs>
              <w:spacing w:after="200" w:line="276" w:lineRule="auto"/>
            </w:pPr>
          </w:p>
        </w:tc>
      </w:tr>
      <w:tr w:rsidR="00DD375D" w:rsidRPr="00620666" w14:paraId="4BC7A053"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029A85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92B5BE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F70BDE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3310CDF" w14:textId="77777777" w:rsidR="00DD375D" w:rsidRPr="00620666" w:rsidRDefault="00DD375D" w:rsidP="008C760D">
            <w:pPr>
              <w:tabs>
                <w:tab w:val="left" w:pos="2153"/>
              </w:tabs>
              <w:spacing w:after="200" w:line="276" w:lineRule="auto"/>
            </w:pPr>
          </w:p>
        </w:tc>
      </w:tr>
      <w:tr w:rsidR="00DD375D" w:rsidRPr="00620666" w14:paraId="52AF026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45E7DC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80BE4CD"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B557E6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9E0732B" w14:textId="77777777" w:rsidR="00DD375D" w:rsidRPr="00620666" w:rsidRDefault="00DD375D" w:rsidP="008C760D">
            <w:pPr>
              <w:tabs>
                <w:tab w:val="left" w:pos="2153"/>
              </w:tabs>
              <w:spacing w:after="200" w:line="276" w:lineRule="auto"/>
            </w:pPr>
          </w:p>
        </w:tc>
      </w:tr>
      <w:tr w:rsidR="00DD375D" w:rsidRPr="00620666" w14:paraId="77B6C64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EFCE63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718A4EB"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77BBC83"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0FBD212" w14:textId="77777777" w:rsidR="00DD375D" w:rsidRPr="00620666" w:rsidRDefault="00DD375D" w:rsidP="008C760D">
            <w:pPr>
              <w:tabs>
                <w:tab w:val="left" w:pos="2153"/>
              </w:tabs>
              <w:spacing w:after="200" w:line="276" w:lineRule="auto"/>
            </w:pPr>
          </w:p>
        </w:tc>
      </w:tr>
      <w:tr w:rsidR="00DD375D" w:rsidRPr="00620666" w14:paraId="0367C83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9E114B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AE48D9F"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D19B7C4"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EABE472" w14:textId="77777777" w:rsidR="00DD375D" w:rsidRPr="00620666" w:rsidRDefault="00DD375D" w:rsidP="008C760D">
            <w:pPr>
              <w:tabs>
                <w:tab w:val="left" w:pos="2153"/>
              </w:tabs>
              <w:spacing w:after="200" w:line="276" w:lineRule="auto"/>
            </w:pPr>
          </w:p>
        </w:tc>
      </w:tr>
      <w:tr w:rsidR="00DD375D" w:rsidRPr="00620666" w14:paraId="196073C0"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F781DC0"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E1A24B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BFE814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DB16444" w14:textId="77777777" w:rsidR="00DD375D" w:rsidRPr="00620666" w:rsidRDefault="00DD375D" w:rsidP="008C760D">
            <w:pPr>
              <w:tabs>
                <w:tab w:val="left" w:pos="2153"/>
              </w:tabs>
              <w:spacing w:after="200" w:line="276" w:lineRule="auto"/>
            </w:pPr>
          </w:p>
        </w:tc>
      </w:tr>
      <w:tr w:rsidR="00DD375D" w:rsidRPr="00620666" w14:paraId="44C934F3"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44547B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0DD35D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166297B"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7522103" w14:textId="77777777" w:rsidR="00DD375D" w:rsidRPr="00620666" w:rsidRDefault="00DD375D" w:rsidP="008C760D">
            <w:pPr>
              <w:tabs>
                <w:tab w:val="left" w:pos="2153"/>
              </w:tabs>
              <w:spacing w:after="200" w:line="276" w:lineRule="auto"/>
            </w:pPr>
          </w:p>
        </w:tc>
      </w:tr>
      <w:tr w:rsidR="00DD375D" w:rsidRPr="00620666" w14:paraId="4A316A6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601255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5027D5B"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B8FE48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A3FBC8F" w14:textId="77777777" w:rsidR="00DD375D" w:rsidRPr="00620666" w:rsidRDefault="00DD375D" w:rsidP="008C760D">
            <w:pPr>
              <w:tabs>
                <w:tab w:val="left" w:pos="2153"/>
              </w:tabs>
              <w:spacing w:after="200" w:line="276" w:lineRule="auto"/>
            </w:pPr>
          </w:p>
        </w:tc>
      </w:tr>
      <w:tr w:rsidR="00DD375D" w:rsidRPr="00620666" w14:paraId="1695DAA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4CCC571"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EBF64D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F8BFE9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8B3D8EE" w14:textId="77777777" w:rsidR="00DD375D" w:rsidRPr="00620666" w:rsidRDefault="00DD375D" w:rsidP="008C760D">
            <w:pPr>
              <w:tabs>
                <w:tab w:val="left" w:pos="2153"/>
              </w:tabs>
              <w:spacing w:after="200" w:line="276" w:lineRule="auto"/>
            </w:pPr>
          </w:p>
        </w:tc>
      </w:tr>
      <w:tr w:rsidR="00DD375D" w:rsidRPr="00620666" w14:paraId="7979BB4B"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DF241B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1CFC56D"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AD5A61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15087E2" w14:textId="77777777" w:rsidR="00DD375D" w:rsidRPr="00620666" w:rsidRDefault="00DD375D" w:rsidP="008C760D">
            <w:pPr>
              <w:tabs>
                <w:tab w:val="left" w:pos="2153"/>
              </w:tabs>
              <w:spacing w:after="200" w:line="276" w:lineRule="auto"/>
            </w:pPr>
          </w:p>
        </w:tc>
      </w:tr>
      <w:tr w:rsidR="00DD375D" w:rsidRPr="00620666" w14:paraId="164DC1B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E13366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21B584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E155D9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4B59CD1" w14:textId="77777777" w:rsidR="00DD375D" w:rsidRPr="00620666" w:rsidRDefault="00DD375D" w:rsidP="008C760D">
            <w:pPr>
              <w:tabs>
                <w:tab w:val="left" w:pos="2153"/>
              </w:tabs>
              <w:spacing w:after="200" w:line="276" w:lineRule="auto"/>
            </w:pPr>
          </w:p>
        </w:tc>
      </w:tr>
      <w:tr w:rsidR="00DD375D" w:rsidRPr="00620666" w14:paraId="73AD8EB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00E31E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B9D0DE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32B76D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579FB61" w14:textId="77777777" w:rsidR="00DD375D" w:rsidRPr="00620666" w:rsidRDefault="00DD375D" w:rsidP="008C760D">
            <w:pPr>
              <w:tabs>
                <w:tab w:val="left" w:pos="2153"/>
              </w:tabs>
              <w:spacing w:after="200" w:line="276" w:lineRule="auto"/>
            </w:pPr>
          </w:p>
        </w:tc>
      </w:tr>
      <w:tr w:rsidR="00DD375D" w:rsidRPr="00620666" w14:paraId="133D6F03"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44880C1"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C80659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4C57CB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74F2B50" w14:textId="77777777" w:rsidR="00DD375D" w:rsidRPr="00620666" w:rsidRDefault="00DD375D" w:rsidP="008C760D">
            <w:pPr>
              <w:tabs>
                <w:tab w:val="left" w:pos="2153"/>
              </w:tabs>
              <w:spacing w:after="200" w:line="276" w:lineRule="auto"/>
            </w:pPr>
          </w:p>
        </w:tc>
      </w:tr>
      <w:tr w:rsidR="00DD375D" w:rsidRPr="00620666" w14:paraId="1519B478"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6D87C7D"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A2C9C4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C752E76"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6841B58" w14:textId="77777777" w:rsidR="00DD375D" w:rsidRPr="00620666" w:rsidRDefault="00DD375D" w:rsidP="008C760D">
            <w:pPr>
              <w:tabs>
                <w:tab w:val="left" w:pos="2153"/>
              </w:tabs>
              <w:spacing w:after="200" w:line="276" w:lineRule="auto"/>
            </w:pPr>
          </w:p>
        </w:tc>
      </w:tr>
      <w:tr w:rsidR="00DD375D" w:rsidRPr="00620666" w14:paraId="2376EF0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62D2D99"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E3AFD6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8193D4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B5192BC" w14:textId="77777777" w:rsidR="00DD375D" w:rsidRPr="00620666" w:rsidRDefault="00DD375D" w:rsidP="008C760D">
            <w:pPr>
              <w:tabs>
                <w:tab w:val="left" w:pos="2153"/>
              </w:tabs>
              <w:spacing w:after="200" w:line="276" w:lineRule="auto"/>
            </w:pPr>
          </w:p>
        </w:tc>
      </w:tr>
      <w:tr w:rsidR="00DD375D" w:rsidRPr="00620666" w14:paraId="7CAA14C2"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4BC598D"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8C43BA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B326AA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832B72C" w14:textId="77777777" w:rsidR="00DD375D" w:rsidRPr="00620666" w:rsidRDefault="00DD375D" w:rsidP="008C760D">
            <w:pPr>
              <w:tabs>
                <w:tab w:val="left" w:pos="2153"/>
              </w:tabs>
              <w:spacing w:after="200" w:line="276" w:lineRule="auto"/>
            </w:pPr>
          </w:p>
        </w:tc>
      </w:tr>
      <w:tr w:rsidR="00DD375D" w:rsidRPr="00620666" w14:paraId="5B36C5C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3EB4765"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41EBD5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A528FA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C5E5D86" w14:textId="77777777" w:rsidR="00DD375D" w:rsidRPr="00620666" w:rsidRDefault="00DD375D" w:rsidP="008C760D">
            <w:pPr>
              <w:tabs>
                <w:tab w:val="left" w:pos="2153"/>
              </w:tabs>
              <w:spacing w:after="200" w:line="276" w:lineRule="auto"/>
            </w:pPr>
          </w:p>
        </w:tc>
      </w:tr>
      <w:tr w:rsidR="00DD375D" w:rsidRPr="00620666" w14:paraId="3B152F5C"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F4D626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6C56C8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EE13FB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2567D64" w14:textId="77777777" w:rsidR="00DD375D" w:rsidRPr="00620666" w:rsidRDefault="00DD375D" w:rsidP="008C760D">
            <w:pPr>
              <w:tabs>
                <w:tab w:val="left" w:pos="2153"/>
              </w:tabs>
              <w:spacing w:after="200" w:line="276" w:lineRule="auto"/>
            </w:pPr>
          </w:p>
        </w:tc>
      </w:tr>
      <w:tr w:rsidR="00DD375D" w:rsidRPr="00620666" w14:paraId="585EBE80"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6C6A195"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D319DB4"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37BF4A7"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565AB04" w14:textId="77777777" w:rsidR="00DD375D" w:rsidRPr="00620666" w:rsidRDefault="00DD375D" w:rsidP="008C760D">
            <w:pPr>
              <w:tabs>
                <w:tab w:val="left" w:pos="2153"/>
              </w:tabs>
              <w:spacing w:after="200" w:line="276" w:lineRule="auto"/>
            </w:pPr>
          </w:p>
        </w:tc>
      </w:tr>
      <w:tr w:rsidR="00DD375D" w:rsidRPr="00620666" w14:paraId="7CA1829B"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5BF0CB1" w14:textId="77777777" w:rsidR="00DD375D" w:rsidRPr="00620666" w:rsidRDefault="00DD375D" w:rsidP="008C760D">
            <w:pPr>
              <w:pStyle w:val="Odsekzoznamu"/>
              <w:tabs>
                <w:tab w:val="left" w:pos="2153"/>
              </w:tabs>
              <w:spacing w:after="200" w:line="276" w:lineRule="auto"/>
              <w:ind w:left="360"/>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D56B41F" w14:textId="03557553" w:rsidR="00DD375D" w:rsidRPr="00620666" w:rsidRDefault="00DD375D" w:rsidP="008C760D">
            <w:pPr>
              <w:tabs>
                <w:tab w:val="left" w:pos="2153"/>
              </w:tabs>
              <w:spacing w:after="200" w:line="276" w:lineRule="auto"/>
            </w:pPr>
            <w:r w:rsidRPr="00620666">
              <w:rPr>
                <w:b/>
                <w:bCs/>
              </w:rPr>
              <w:t>Meno a priezvisko zamestnanca</w:t>
            </w:r>
          </w:p>
        </w:tc>
        <w:tc>
          <w:tcPr>
            <w:tcW w:w="1418" w:type="dxa"/>
            <w:tcBorders>
              <w:top w:val="single" w:sz="4" w:space="0" w:color="BFBFBF"/>
              <w:left w:val="single" w:sz="4" w:space="0" w:color="BFBFBF"/>
              <w:bottom w:val="single" w:sz="4" w:space="0" w:color="BFBFBF"/>
              <w:right w:val="single" w:sz="4" w:space="0" w:color="BFBFBF"/>
            </w:tcBorders>
          </w:tcPr>
          <w:p w14:paraId="1248F097" w14:textId="008290C7" w:rsidR="00DD375D" w:rsidRPr="00620666" w:rsidRDefault="00DD375D" w:rsidP="008C760D">
            <w:pPr>
              <w:tabs>
                <w:tab w:val="left" w:pos="2153"/>
              </w:tabs>
              <w:spacing w:after="200" w:line="276" w:lineRule="auto"/>
            </w:pPr>
            <w:r w:rsidRPr="00620666">
              <w:t>Dátum</w:t>
            </w:r>
          </w:p>
        </w:tc>
        <w:tc>
          <w:tcPr>
            <w:tcW w:w="2551" w:type="dxa"/>
            <w:tcBorders>
              <w:top w:val="single" w:sz="4" w:space="0" w:color="BFBFBF"/>
              <w:left w:val="single" w:sz="4" w:space="0" w:color="BFBFBF"/>
              <w:bottom w:val="single" w:sz="4" w:space="0" w:color="BFBFBF"/>
              <w:right w:val="single" w:sz="4" w:space="0" w:color="BFBFBF"/>
            </w:tcBorders>
          </w:tcPr>
          <w:p w14:paraId="134296D7" w14:textId="2BF8C86F" w:rsidR="00DD375D" w:rsidRPr="00620666" w:rsidRDefault="00DD375D" w:rsidP="008C760D">
            <w:pPr>
              <w:tabs>
                <w:tab w:val="left" w:pos="2153"/>
              </w:tabs>
              <w:spacing w:after="200" w:line="276" w:lineRule="auto"/>
            </w:pPr>
            <w:r w:rsidRPr="00620666">
              <w:t>Podpis</w:t>
            </w:r>
          </w:p>
        </w:tc>
      </w:tr>
      <w:tr w:rsidR="00DD375D" w:rsidRPr="00620666" w14:paraId="56056AB2"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B1C5F9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A8C9B5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F30573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C8F7196" w14:textId="77777777" w:rsidR="00DD375D" w:rsidRPr="00620666" w:rsidRDefault="00DD375D" w:rsidP="008C760D">
            <w:pPr>
              <w:tabs>
                <w:tab w:val="left" w:pos="2153"/>
              </w:tabs>
              <w:spacing w:after="200" w:line="276" w:lineRule="auto"/>
            </w:pPr>
          </w:p>
        </w:tc>
      </w:tr>
      <w:tr w:rsidR="00DD375D" w:rsidRPr="00620666" w14:paraId="0A8907E0"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8DB1B63"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8B66DF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9A4B39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E8B214C" w14:textId="77777777" w:rsidR="00DD375D" w:rsidRPr="00620666" w:rsidRDefault="00DD375D" w:rsidP="008C760D">
            <w:pPr>
              <w:tabs>
                <w:tab w:val="left" w:pos="2153"/>
              </w:tabs>
              <w:spacing w:after="200" w:line="276" w:lineRule="auto"/>
            </w:pPr>
          </w:p>
        </w:tc>
      </w:tr>
      <w:tr w:rsidR="00DD375D" w:rsidRPr="00620666" w14:paraId="6CDB329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5FFD6B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2DE23F9" w14:textId="3373EDCF"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F16BEFB" w14:textId="4D7C451B"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6A96D84" w14:textId="0A85E3AE" w:rsidR="00DD375D" w:rsidRPr="00620666" w:rsidRDefault="00DD375D" w:rsidP="008C760D">
            <w:pPr>
              <w:tabs>
                <w:tab w:val="left" w:pos="2153"/>
              </w:tabs>
              <w:spacing w:after="200" w:line="276" w:lineRule="auto"/>
            </w:pPr>
          </w:p>
        </w:tc>
      </w:tr>
      <w:tr w:rsidR="00DD375D" w:rsidRPr="00620666" w14:paraId="543A4A57"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031FD8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8D77F4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E39B355"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16A1B21A" w14:textId="77777777" w:rsidR="00DD375D" w:rsidRPr="00620666" w:rsidRDefault="00DD375D" w:rsidP="008C760D">
            <w:pPr>
              <w:tabs>
                <w:tab w:val="left" w:pos="2153"/>
              </w:tabs>
              <w:spacing w:after="200" w:line="276" w:lineRule="auto"/>
            </w:pPr>
          </w:p>
        </w:tc>
      </w:tr>
      <w:tr w:rsidR="00DD375D" w:rsidRPr="00620666" w14:paraId="0865196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B42BC9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A4A475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E9FEE4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8852EE6" w14:textId="77777777" w:rsidR="00DD375D" w:rsidRPr="00620666" w:rsidRDefault="00DD375D" w:rsidP="008C760D">
            <w:pPr>
              <w:tabs>
                <w:tab w:val="left" w:pos="2153"/>
              </w:tabs>
              <w:spacing w:after="200" w:line="276" w:lineRule="auto"/>
            </w:pPr>
          </w:p>
        </w:tc>
      </w:tr>
      <w:tr w:rsidR="00DD375D" w:rsidRPr="00620666" w14:paraId="5FD6B30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98B605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2FB31EF"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9B7793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EB2E3B6" w14:textId="77777777" w:rsidR="00DD375D" w:rsidRPr="00620666" w:rsidRDefault="00DD375D" w:rsidP="008C760D">
            <w:pPr>
              <w:tabs>
                <w:tab w:val="left" w:pos="2153"/>
              </w:tabs>
              <w:spacing w:after="200" w:line="276" w:lineRule="auto"/>
            </w:pPr>
          </w:p>
        </w:tc>
      </w:tr>
      <w:tr w:rsidR="00DD375D" w:rsidRPr="00620666" w14:paraId="1878326C"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A9FF65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5B9D0F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492E633"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2963B92" w14:textId="77777777" w:rsidR="00DD375D" w:rsidRPr="00620666" w:rsidRDefault="00DD375D" w:rsidP="008C760D">
            <w:pPr>
              <w:tabs>
                <w:tab w:val="left" w:pos="2153"/>
              </w:tabs>
              <w:spacing w:after="200" w:line="276" w:lineRule="auto"/>
            </w:pPr>
          </w:p>
        </w:tc>
      </w:tr>
      <w:tr w:rsidR="00DD375D" w:rsidRPr="00620666" w14:paraId="18D3D8A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6331FA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252B31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9AC8C1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B87EE75" w14:textId="77777777" w:rsidR="00DD375D" w:rsidRPr="00620666" w:rsidRDefault="00DD375D" w:rsidP="008C760D">
            <w:pPr>
              <w:tabs>
                <w:tab w:val="left" w:pos="2153"/>
              </w:tabs>
              <w:spacing w:after="200" w:line="276" w:lineRule="auto"/>
            </w:pPr>
          </w:p>
        </w:tc>
      </w:tr>
      <w:tr w:rsidR="00DD375D" w:rsidRPr="00620666" w14:paraId="71C4EA1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22AF920"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5A4098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10E7621"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2D6B405" w14:textId="77777777" w:rsidR="00DD375D" w:rsidRPr="00620666" w:rsidRDefault="00DD375D" w:rsidP="008C760D">
            <w:pPr>
              <w:tabs>
                <w:tab w:val="left" w:pos="2153"/>
              </w:tabs>
              <w:spacing w:after="200" w:line="276" w:lineRule="auto"/>
            </w:pPr>
          </w:p>
        </w:tc>
      </w:tr>
      <w:tr w:rsidR="00DD375D" w:rsidRPr="00620666" w14:paraId="1E3C432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A55A975"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352C86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9DE8AD5"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980D370" w14:textId="77777777" w:rsidR="00DD375D" w:rsidRPr="00620666" w:rsidRDefault="00DD375D" w:rsidP="008C760D">
            <w:pPr>
              <w:tabs>
                <w:tab w:val="left" w:pos="2153"/>
              </w:tabs>
              <w:spacing w:after="200" w:line="276" w:lineRule="auto"/>
            </w:pPr>
          </w:p>
        </w:tc>
      </w:tr>
      <w:tr w:rsidR="00DD375D" w:rsidRPr="00620666" w14:paraId="57FBD3C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8E93CB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6CACA2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CBA8200"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A1A249F" w14:textId="77777777" w:rsidR="00DD375D" w:rsidRPr="00620666" w:rsidRDefault="00DD375D" w:rsidP="008C760D">
            <w:pPr>
              <w:tabs>
                <w:tab w:val="left" w:pos="2153"/>
              </w:tabs>
              <w:spacing w:after="200" w:line="276" w:lineRule="auto"/>
            </w:pPr>
          </w:p>
        </w:tc>
      </w:tr>
      <w:tr w:rsidR="00DD375D" w:rsidRPr="00620666" w14:paraId="07274D5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2F9835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93083F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54348D1"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14D223E" w14:textId="77777777" w:rsidR="00DD375D" w:rsidRPr="00620666" w:rsidRDefault="00DD375D" w:rsidP="008C760D">
            <w:pPr>
              <w:tabs>
                <w:tab w:val="left" w:pos="2153"/>
              </w:tabs>
              <w:spacing w:after="200" w:line="276" w:lineRule="auto"/>
            </w:pPr>
          </w:p>
        </w:tc>
      </w:tr>
      <w:tr w:rsidR="00DD375D" w:rsidRPr="00620666" w14:paraId="42F2D76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9CF9C0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CA1F3E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C16B2F4"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DDC2E8E" w14:textId="77777777" w:rsidR="00DD375D" w:rsidRPr="00620666" w:rsidRDefault="00DD375D" w:rsidP="008C760D">
            <w:pPr>
              <w:tabs>
                <w:tab w:val="left" w:pos="2153"/>
              </w:tabs>
              <w:spacing w:after="200" w:line="276" w:lineRule="auto"/>
            </w:pPr>
          </w:p>
        </w:tc>
      </w:tr>
      <w:tr w:rsidR="00DD375D" w:rsidRPr="00620666" w14:paraId="35BDDACE"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93F424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ADE2A7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80F98C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965E98E" w14:textId="77777777" w:rsidR="00DD375D" w:rsidRPr="00620666" w:rsidRDefault="00DD375D" w:rsidP="008C760D">
            <w:pPr>
              <w:tabs>
                <w:tab w:val="left" w:pos="2153"/>
              </w:tabs>
              <w:spacing w:after="200" w:line="276" w:lineRule="auto"/>
            </w:pPr>
          </w:p>
        </w:tc>
      </w:tr>
      <w:tr w:rsidR="00DD375D" w:rsidRPr="00620666" w14:paraId="7381CA77"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F7FF21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A7753B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ED37AE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21DFD0E" w14:textId="77777777" w:rsidR="00DD375D" w:rsidRPr="00620666" w:rsidRDefault="00DD375D" w:rsidP="008C760D">
            <w:pPr>
              <w:tabs>
                <w:tab w:val="left" w:pos="2153"/>
              </w:tabs>
              <w:spacing w:after="200" w:line="276" w:lineRule="auto"/>
            </w:pPr>
          </w:p>
        </w:tc>
      </w:tr>
      <w:tr w:rsidR="00DD375D" w:rsidRPr="00620666" w14:paraId="7066067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54122E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EE4D28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B6C8FD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ED79B1A" w14:textId="77777777" w:rsidR="00DD375D" w:rsidRPr="00620666" w:rsidRDefault="00DD375D" w:rsidP="008C760D">
            <w:pPr>
              <w:tabs>
                <w:tab w:val="left" w:pos="2153"/>
              </w:tabs>
              <w:spacing w:after="200" w:line="276" w:lineRule="auto"/>
            </w:pPr>
          </w:p>
        </w:tc>
      </w:tr>
      <w:tr w:rsidR="00DD375D" w:rsidRPr="00620666" w14:paraId="3A003CB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513E5A5"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75DA4B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E84B5A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43AACB3" w14:textId="77777777" w:rsidR="00DD375D" w:rsidRPr="00620666" w:rsidRDefault="00DD375D" w:rsidP="008C760D">
            <w:pPr>
              <w:tabs>
                <w:tab w:val="left" w:pos="2153"/>
              </w:tabs>
              <w:spacing w:after="200" w:line="276" w:lineRule="auto"/>
            </w:pPr>
          </w:p>
        </w:tc>
      </w:tr>
      <w:tr w:rsidR="00DD375D" w:rsidRPr="00620666" w14:paraId="4446F49B"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6265C0D"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8A6263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9147DA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225EECD" w14:textId="77777777" w:rsidR="00DD375D" w:rsidRPr="00620666" w:rsidRDefault="00DD375D" w:rsidP="008C760D">
            <w:pPr>
              <w:tabs>
                <w:tab w:val="left" w:pos="2153"/>
              </w:tabs>
              <w:spacing w:after="200" w:line="276" w:lineRule="auto"/>
            </w:pPr>
          </w:p>
        </w:tc>
      </w:tr>
      <w:tr w:rsidR="00DD375D" w:rsidRPr="00620666" w14:paraId="2F177E7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122B8B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C165A7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0987FFC"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572C5B4" w14:textId="77777777" w:rsidR="00DD375D" w:rsidRPr="00620666" w:rsidRDefault="00DD375D" w:rsidP="008C760D">
            <w:pPr>
              <w:tabs>
                <w:tab w:val="left" w:pos="2153"/>
              </w:tabs>
              <w:spacing w:after="200" w:line="276" w:lineRule="auto"/>
            </w:pPr>
          </w:p>
        </w:tc>
      </w:tr>
      <w:tr w:rsidR="00DD375D" w:rsidRPr="00620666" w14:paraId="3A888CF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35B0FD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77B93EE"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AE6EFB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8875304" w14:textId="77777777" w:rsidR="00DD375D" w:rsidRPr="00620666" w:rsidRDefault="00DD375D" w:rsidP="008C760D">
            <w:pPr>
              <w:tabs>
                <w:tab w:val="left" w:pos="2153"/>
              </w:tabs>
              <w:spacing w:after="200" w:line="276" w:lineRule="auto"/>
            </w:pPr>
          </w:p>
        </w:tc>
      </w:tr>
      <w:tr w:rsidR="00DD375D" w:rsidRPr="00620666" w14:paraId="72015B17"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39457F1"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CFE703A"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82412F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AF8B33F" w14:textId="77777777" w:rsidR="00DD375D" w:rsidRPr="00620666" w:rsidRDefault="00DD375D" w:rsidP="008C760D">
            <w:pPr>
              <w:tabs>
                <w:tab w:val="left" w:pos="2153"/>
              </w:tabs>
              <w:spacing w:after="200" w:line="276" w:lineRule="auto"/>
            </w:pPr>
          </w:p>
        </w:tc>
      </w:tr>
      <w:tr w:rsidR="00DD375D" w:rsidRPr="00620666" w14:paraId="044031B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9106E1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65BBE5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8A12D73"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A597090" w14:textId="77777777" w:rsidR="00DD375D" w:rsidRPr="00620666" w:rsidRDefault="00DD375D" w:rsidP="008C760D">
            <w:pPr>
              <w:tabs>
                <w:tab w:val="left" w:pos="2153"/>
              </w:tabs>
              <w:spacing w:after="200" w:line="276" w:lineRule="auto"/>
            </w:pPr>
          </w:p>
        </w:tc>
      </w:tr>
      <w:tr w:rsidR="00DD375D" w:rsidRPr="00620666" w14:paraId="18A0B9B2"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DBFCE16"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251F9F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DEF0F4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72A30D9" w14:textId="77777777" w:rsidR="00DD375D" w:rsidRPr="00620666" w:rsidRDefault="00DD375D" w:rsidP="008C760D">
            <w:pPr>
              <w:tabs>
                <w:tab w:val="left" w:pos="2153"/>
              </w:tabs>
              <w:spacing w:after="200" w:line="276" w:lineRule="auto"/>
            </w:pPr>
          </w:p>
        </w:tc>
      </w:tr>
      <w:tr w:rsidR="00DD375D" w:rsidRPr="00620666" w14:paraId="37106C70"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900925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5FBFC89"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F13EC2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7A58ADCC" w14:textId="77777777" w:rsidR="00DD375D" w:rsidRPr="00620666" w:rsidRDefault="00DD375D" w:rsidP="008C760D">
            <w:pPr>
              <w:tabs>
                <w:tab w:val="left" w:pos="2153"/>
              </w:tabs>
              <w:spacing w:after="200" w:line="276" w:lineRule="auto"/>
            </w:pPr>
          </w:p>
        </w:tc>
      </w:tr>
      <w:tr w:rsidR="00DD375D" w:rsidRPr="00620666" w14:paraId="71FDA86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C1CCBF3"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7C8D2CA"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E4B5AFB"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BEE59F4" w14:textId="77777777" w:rsidR="00DD375D" w:rsidRPr="00620666" w:rsidRDefault="00DD375D" w:rsidP="008C760D">
            <w:pPr>
              <w:tabs>
                <w:tab w:val="left" w:pos="2153"/>
              </w:tabs>
              <w:spacing w:after="200" w:line="276" w:lineRule="auto"/>
            </w:pPr>
          </w:p>
        </w:tc>
      </w:tr>
      <w:tr w:rsidR="00DD375D" w:rsidRPr="00620666" w14:paraId="4743CBC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7352287" w14:textId="77777777" w:rsidR="00DD375D" w:rsidRPr="00620666" w:rsidRDefault="00DD375D" w:rsidP="008C760D">
            <w:pPr>
              <w:pStyle w:val="Odsekzoznamu"/>
              <w:tabs>
                <w:tab w:val="left" w:pos="2153"/>
              </w:tabs>
              <w:spacing w:after="200" w:line="276" w:lineRule="auto"/>
              <w:ind w:left="360"/>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C7A479F" w14:textId="5F1E79F6" w:rsidR="00DD375D" w:rsidRPr="00620666" w:rsidRDefault="00DD375D" w:rsidP="008C760D">
            <w:pPr>
              <w:tabs>
                <w:tab w:val="left" w:pos="2153"/>
              </w:tabs>
              <w:spacing w:after="200" w:line="276" w:lineRule="auto"/>
            </w:pPr>
            <w:r w:rsidRPr="00620666">
              <w:rPr>
                <w:b/>
                <w:bCs/>
              </w:rPr>
              <w:t>Meno a priezvisko zamestnanca</w:t>
            </w:r>
          </w:p>
        </w:tc>
        <w:tc>
          <w:tcPr>
            <w:tcW w:w="1418" w:type="dxa"/>
            <w:tcBorders>
              <w:top w:val="single" w:sz="4" w:space="0" w:color="BFBFBF"/>
              <w:left w:val="single" w:sz="4" w:space="0" w:color="BFBFBF"/>
              <w:bottom w:val="single" w:sz="4" w:space="0" w:color="BFBFBF"/>
              <w:right w:val="single" w:sz="4" w:space="0" w:color="BFBFBF"/>
            </w:tcBorders>
          </w:tcPr>
          <w:p w14:paraId="1A1A698B" w14:textId="2F39B5CC" w:rsidR="00DD375D" w:rsidRPr="00620666" w:rsidRDefault="00DD375D" w:rsidP="008C760D">
            <w:pPr>
              <w:tabs>
                <w:tab w:val="left" w:pos="2153"/>
              </w:tabs>
              <w:spacing w:after="200" w:line="276" w:lineRule="auto"/>
            </w:pPr>
            <w:r w:rsidRPr="00620666">
              <w:t>Dátum</w:t>
            </w:r>
          </w:p>
        </w:tc>
        <w:tc>
          <w:tcPr>
            <w:tcW w:w="2551" w:type="dxa"/>
            <w:tcBorders>
              <w:top w:val="single" w:sz="4" w:space="0" w:color="BFBFBF"/>
              <w:left w:val="single" w:sz="4" w:space="0" w:color="BFBFBF"/>
              <w:bottom w:val="single" w:sz="4" w:space="0" w:color="BFBFBF"/>
              <w:right w:val="single" w:sz="4" w:space="0" w:color="BFBFBF"/>
            </w:tcBorders>
          </w:tcPr>
          <w:p w14:paraId="024FB79E" w14:textId="54002E5F" w:rsidR="00DD375D" w:rsidRPr="00620666" w:rsidRDefault="00DD375D" w:rsidP="008C760D">
            <w:pPr>
              <w:tabs>
                <w:tab w:val="left" w:pos="2153"/>
              </w:tabs>
              <w:spacing w:after="200" w:line="276" w:lineRule="auto"/>
            </w:pPr>
            <w:r w:rsidRPr="00620666">
              <w:t>Podpis</w:t>
            </w:r>
          </w:p>
        </w:tc>
      </w:tr>
      <w:tr w:rsidR="00DD375D" w:rsidRPr="00620666" w14:paraId="258900B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0EECEDDC"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26DB84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642A3A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58E0CAC" w14:textId="77777777" w:rsidR="00DD375D" w:rsidRPr="00620666" w:rsidRDefault="00DD375D" w:rsidP="008C760D">
            <w:pPr>
              <w:tabs>
                <w:tab w:val="left" w:pos="2153"/>
              </w:tabs>
              <w:spacing w:after="200" w:line="276" w:lineRule="auto"/>
            </w:pPr>
          </w:p>
        </w:tc>
      </w:tr>
      <w:tr w:rsidR="00DD375D" w:rsidRPr="00620666" w14:paraId="7975ED52"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3EE6632"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BD35897"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5FA7D2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5A1563A" w14:textId="77777777" w:rsidR="00DD375D" w:rsidRPr="00620666" w:rsidRDefault="00DD375D" w:rsidP="008C760D">
            <w:pPr>
              <w:tabs>
                <w:tab w:val="left" w:pos="2153"/>
              </w:tabs>
              <w:spacing w:after="200" w:line="276" w:lineRule="auto"/>
            </w:pPr>
          </w:p>
        </w:tc>
      </w:tr>
      <w:tr w:rsidR="00DD375D" w:rsidRPr="00620666" w14:paraId="7878D4FB"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C1E657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52757AD"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15B72B3"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C4BF167" w14:textId="77777777" w:rsidR="00DD375D" w:rsidRPr="00620666" w:rsidRDefault="00DD375D" w:rsidP="008C760D">
            <w:pPr>
              <w:tabs>
                <w:tab w:val="left" w:pos="2153"/>
              </w:tabs>
              <w:spacing w:after="200" w:line="276" w:lineRule="auto"/>
            </w:pPr>
          </w:p>
        </w:tc>
      </w:tr>
      <w:tr w:rsidR="00DD375D" w:rsidRPr="00620666" w14:paraId="7507F224"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E8FA159"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72DB4D0"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F7E7577"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16D3145" w14:textId="77777777" w:rsidR="00DD375D" w:rsidRPr="00620666" w:rsidRDefault="00DD375D" w:rsidP="008C760D">
            <w:pPr>
              <w:tabs>
                <w:tab w:val="left" w:pos="2153"/>
              </w:tabs>
              <w:spacing w:after="200" w:line="276" w:lineRule="auto"/>
            </w:pPr>
          </w:p>
        </w:tc>
      </w:tr>
      <w:tr w:rsidR="00DD375D" w:rsidRPr="00620666" w14:paraId="2C7DACC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CE13342"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76783F4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E20212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1A54610" w14:textId="77777777" w:rsidR="00DD375D" w:rsidRPr="00620666" w:rsidRDefault="00DD375D" w:rsidP="008C760D">
            <w:pPr>
              <w:tabs>
                <w:tab w:val="left" w:pos="2153"/>
              </w:tabs>
              <w:spacing w:after="200" w:line="276" w:lineRule="auto"/>
            </w:pPr>
          </w:p>
        </w:tc>
      </w:tr>
      <w:tr w:rsidR="00DD375D" w:rsidRPr="00620666" w14:paraId="5139A39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C5932E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3502394F"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15D5581"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4A60C7A" w14:textId="77777777" w:rsidR="00DD375D" w:rsidRPr="00620666" w:rsidRDefault="00DD375D" w:rsidP="008C760D">
            <w:pPr>
              <w:tabs>
                <w:tab w:val="left" w:pos="2153"/>
              </w:tabs>
              <w:spacing w:after="200" w:line="276" w:lineRule="auto"/>
            </w:pPr>
          </w:p>
        </w:tc>
      </w:tr>
      <w:tr w:rsidR="00DD375D" w:rsidRPr="00620666" w14:paraId="58D48A2E"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B46FBE8"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D3AB16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2FB45FC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5CB71AB" w14:textId="77777777" w:rsidR="00DD375D" w:rsidRPr="00620666" w:rsidRDefault="00DD375D" w:rsidP="008C760D">
            <w:pPr>
              <w:tabs>
                <w:tab w:val="left" w:pos="2153"/>
              </w:tabs>
              <w:spacing w:after="200" w:line="276" w:lineRule="auto"/>
            </w:pPr>
          </w:p>
        </w:tc>
      </w:tr>
      <w:tr w:rsidR="00DD375D" w:rsidRPr="00620666" w14:paraId="079AE2CE"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CC5F77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1B3EB5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E57871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EE7A467" w14:textId="77777777" w:rsidR="00DD375D" w:rsidRPr="00620666" w:rsidRDefault="00DD375D" w:rsidP="008C760D">
            <w:pPr>
              <w:tabs>
                <w:tab w:val="left" w:pos="2153"/>
              </w:tabs>
              <w:spacing w:after="200" w:line="276" w:lineRule="auto"/>
            </w:pPr>
          </w:p>
        </w:tc>
      </w:tr>
      <w:tr w:rsidR="00DD375D" w:rsidRPr="00620666" w14:paraId="34A29A2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BFBB51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25E9B9A"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2844CE4"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886C0E4" w14:textId="77777777" w:rsidR="00DD375D" w:rsidRPr="00620666" w:rsidRDefault="00DD375D" w:rsidP="008C760D">
            <w:pPr>
              <w:tabs>
                <w:tab w:val="left" w:pos="2153"/>
              </w:tabs>
              <w:spacing w:after="200" w:line="276" w:lineRule="auto"/>
            </w:pPr>
          </w:p>
        </w:tc>
      </w:tr>
      <w:tr w:rsidR="00DD375D" w:rsidRPr="00620666" w14:paraId="5D356B5C"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D01CF1F"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973AE22"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5EC07F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AFAA915" w14:textId="77777777" w:rsidR="00DD375D" w:rsidRPr="00620666" w:rsidRDefault="00DD375D" w:rsidP="008C760D">
            <w:pPr>
              <w:tabs>
                <w:tab w:val="left" w:pos="2153"/>
              </w:tabs>
              <w:spacing w:after="200" w:line="276" w:lineRule="auto"/>
            </w:pPr>
          </w:p>
        </w:tc>
      </w:tr>
      <w:tr w:rsidR="00DD375D" w:rsidRPr="00620666" w14:paraId="23E2239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6564955E"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EC3150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7D0AC49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125029E" w14:textId="77777777" w:rsidR="00DD375D" w:rsidRPr="00620666" w:rsidRDefault="00DD375D" w:rsidP="008C760D">
            <w:pPr>
              <w:tabs>
                <w:tab w:val="left" w:pos="2153"/>
              </w:tabs>
              <w:spacing w:after="200" w:line="276" w:lineRule="auto"/>
            </w:pPr>
          </w:p>
        </w:tc>
      </w:tr>
      <w:tr w:rsidR="00DD375D" w:rsidRPr="00620666" w14:paraId="1401A788"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57B460C"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53B021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3CB197F"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19DF661" w14:textId="77777777" w:rsidR="00DD375D" w:rsidRPr="00620666" w:rsidRDefault="00DD375D" w:rsidP="008C760D">
            <w:pPr>
              <w:tabs>
                <w:tab w:val="left" w:pos="2153"/>
              </w:tabs>
              <w:spacing w:after="200" w:line="276" w:lineRule="auto"/>
            </w:pPr>
          </w:p>
        </w:tc>
      </w:tr>
      <w:tr w:rsidR="00DD375D" w:rsidRPr="00620666" w14:paraId="0C27456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E84BA0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64E1DCDC"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7E2CBD9"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2B31B32" w14:textId="77777777" w:rsidR="00DD375D" w:rsidRPr="00620666" w:rsidRDefault="00DD375D" w:rsidP="008C760D">
            <w:pPr>
              <w:tabs>
                <w:tab w:val="left" w:pos="2153"/>
              </w:tabs>
              <w:spacing w:after="200" w:line="276" w:lineRule="auto"/>
            </w:pPr>
          </w:p>
        </w:tc>
      </w:tr>
      <w:tr w:rsidR="00DD375D" w:rsidRPr="00620666" w14:paraId="741BE8F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99F2E8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AC8D94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643F8F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8B21D54" w14:textId="77777777" w:rsidR="00DD375D" w:rsidRPr="00620666" w:rsidRDefault="00DD375D" w:rsidP="008C760D">
            <w:pPr>
              <w:tabs>
                <w:tab w:val="left" w:pos="2153"/>
              </w:tabs>
              <w:spacing w:after="200" w:line="276" w:lineRule="auto"/>
            </w:pPr>
          </w:p>
        </w:tc>
      </w:tr>
      <w:tr w:rsidR="00DD375D" w:rsidRPr="00620666" w14:paraId="0A0EAF2D"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2B324B30"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37B4D4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C50524A"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071D53F" w14:textId="77777777" w:rsidR="00DD375D" w:rsidRPr="00620666" w:rsidRDefault="00DD375D" w:rsidP="008C760D">
            <w:pPr>
              <w:tabs>
                <w:tab w:val="left" w:pos="2153"/>
              </w:tabs>
              <w:spacing w:after="200" w:line="276" w:lineRule="auto"/>
            </w:pPr>
          </w:p>
        </w:tc>
      </w:tr>
      <w:tr w:rsidR="00DD375D" w:rsidRPr="00620666" w14:paraId="561FF7C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0630A4A"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28EBAE3"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8A44FA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28FEA65" w14:textId="77777777" w:rsidR="00DD375D" w:rsidRPr="00620666" w:rsidRDefault="00DD375D" w:rsidP="008C760D">
            <w:pPr>
              <w:tabs>
                <w:tab w:val="left" w:pos="2153"/>
              </w:tabs>
              <w:spacing w:after="200" w:line="276" w:lineRule="auto"/>
            </w:pPr>
          </w:p>
        </w:tc>
      </w:tr>
      <w:tr w:rsidR="00DD375D" w:rsidRPr="00620666" w14:paraId="7CE92197"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7F521FFB"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CA1D79F"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7D9B6EB"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364B2C24" w14:textId="77777777" w:rsidR="00DD375D" w:rsidRPr="00620666" w:rsidRDefault="00DD375D" w:rsidP="008C760D">
            <w:pPr>
              <w:tabs>
                <w:tab w:val="left" w:pos="2153"/>
              </w:tabs>
              <w:spacing w:after="200" w:line="276" w:lineRule="auto"/>
            </w:pPr>
          </w:p>
        </w:tc>
      </w:tr>
      <w:tr w:rsidR="00DD375D" w:rsidRPr="00620666" w14:paraId="6841BE2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16BA86C2"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CD07F58"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5B215A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0BF59AD6" w14:textId="77777777" w:rsidR="00DD375D" w:rsidRPr="00620666" w:rsidRDefault="00DD375D" w:rsidP="008C760D">
            <w:pPr>
              <w:tabs>
                <w:tab w:val="left" w:pos="2153"/>
              </w:tabs>
              <w:spacing w:after="200" w:line="276" w:lineRule="auto"/>
            </w:pPr>
          </w:p>
        </w:tc>
      </w:tr>
      <w:tr w:rsidR="00DD375D" w:rsidRPr="00620666" w14:paraId="31F60226"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D2A04FD"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00E37AD"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0C7AB28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A20A8BB" w14:textId="77777777" w:rsidR="00DD375D" w:rsidRPr="00620666" w:rsidRDefault="00DD375D" w:rsidP="008C760D">
            <w:pPr>
              <w:tabs>
                <w:tab w:val="left" w:pos="2153"/>
              </w:tabs>
              <w:spacing w:after="200" w:line="276" w:lineRule="auto"/>
            </w:pPr>
          </w:p>
        </w:tc>
      </w:tr>
      <w:tr w:rsidR="00DD375D" w:rsidRPr="00620666" w14:paraId="0F68EE61"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5BD3B14"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07904EDA"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462DB9D7"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633F533B" w14:textId="77777777" w:rsidR="00DD375D" w:rsidRPr="00620666" w:rsidRDefault="00DD375D" w:rsidP="008C760D">
            <w:pPr>
              <w:tabs>
                <w:tab w:val="left" w:pos="2153"/>
              </w:tabs>
              <w:spacing w:after="200" w:line="276" w:lineRule="auto"/>
            </w:pPr>
          </w:p>
        </w:tc>
      </w:tr>
      <w:tr w:rsidR="00DD375D" w:rsidRPr="00620666" w14:paraId="53AAAF35"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478DC0F3"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24300F9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62D290C8"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430937B3" w14:textId="77777777" w:rsidR="00DD375D" w:rsidRPr="00620666" w:rsidRDefault="00DD375D" w:rsidP="008C760D">
            <w:pPr>
              <w:tabs>
                <w:tab w:val="left" w:pos="2153"/>
              </w:tabs>
              <w:spacing w:after="200" w:line="276" w:lineRule="auto"/>
            </w:pPr>
          </w:p>
        </w:tc>
      </w:tr>
      <w:tr w:rsidR="00DD375D" w:rsidRPr="00620666" w14:paraId="53AA025C"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61074A5"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5057C976"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52D8A6CE"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5C841F1A" w14:textId="77777777" w:rsidR="00DD375D" w:rsidRPr="00620666" w:rsidRDefault="00DD375D" w:rsidP="008C760D">
            <w:pPr>
              <w:tabs>
                <w:tab w:val="left" w:pos="2153"/>
              </w:tabs>
              <w:spacing w:after="200" w:line="276" w:lineRule="auto"/>
            </w:pPr>
          </w:p>
        </w:tc>
      </w:tr>
      <w:tr w:rsidR="00DD375D" w:rsidRPr="00620666" w14:paraId="0A71F17F"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3C295C10"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19BDA715"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1BBF9F3B"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14C62AB" w14:textId="77777777" w:rsidR="00DD375D" w:rsidRPr="00620666" w:rsidRDefault="00DD375D" w:rsidP="008C760D">
            <w:pPr>
              <w:tabs>
                <w:tab w:val="left" w:pos="2153"/>
              </w:tabs>
              <w:spacing w:after="200" w:line="276" w:lineRule="auto"/>
            </w:pPr>
          </w:p>
        </w:tc>
      </w:tr>
      <w:tr w:rsidR="00DD375D" w:rsidRPr="00620666" w14:paraId="3F14DEC9" w14:textId="77777777" w:rsidTr="00DF63DD">
        <w:trPr>
          <w:trHeight w:val="489"/>
        </w:trPr>
        <w:tc>
          <w:tcPr>
            <w:tcW w:w="846" w:type="dxa"/>
            <w:tcBorders>
              <w:top w:val="single" w:sz="4" w:space="0" w:color="BFBFBF"/>
              <w:left w:val="single" w:sz="4" w:space="0" w:color="BFBFBF"/>
              <w:bottom w:val="single" w:sz="4" w:space="0" w:color="BFBFBF"/>
              <w:right w:val="single" w:sz="4" w:space="0" w:color="BFBFBF"/>
            </w:tcBorders>
          </w:tcPr>
          <w:p w14:paraId="504A5187" w14:textId="77777777" w:rsidR="00DD375D" w:rsidRPr="00620666" w:rsidRDefault="00DD375D">
            <w:pPr>
              <w:pStyle w:val="Odsekzoznamu"/>
              <w:numPr>
                <w:ilvl w:val="0"/>
                <w:numId w:val="2"/>
              </w:numPr>
              <w:tabs>
                <w:tab w:val="left" w:pos="2153"/>
              </w:tabs>
              <w:spacing w:after="200" w:line="276" w:lineRule="auto"/>
              <w:contextualSpacing w:val="0"/>
            </w:pPr>
          </w:p>
        </w:tc>
        <w:tc>
          <w:tcPr>
            <w:tcW w:w="4252" w:type="dxa"/>
            <w:tcBorders>
              <w:top w:val="single" w:sz="4" w:space="0" w:color="BFBFBF"/>
              <w:left w:val="single" w:sz="4" w:space="0" w:color="BFBFBF"/>
              <w:bottom w:val="single" w:sz="4" w:space="0" w:color="BFBFBF"/>
              <w:right w:val="single" w:sz="4" w:space="0" w:color="BFBFBF"/>
            </w:tcBorders>
          </w:tcPr>
          <w:p w14:paraId="4E269151" w14:textId="77777777" w:rsidR="00DD375D" w:rsidRPr="00620666" w:rsidRDefault="00DD375D" w:rsidP="008C760D">
            <w:pPr>
              <w:tabs>
                <w:tab w:val="left" w:pos="2153"/>
              </w:tabs>
              <w:spacing w:after="200" w:line="276" w:lineRule="auto"/>
            </w:pPr>
          </w:p>
        </w:tc>
        <w:tc>
          <w:tcPr>
            <w:tcW w:w="1418" w:type="dxa"/>
            <w:tcBorders>
              <w:top w:val="single" w:sz="4" w:space="0" w:color="BFBFBF"/>
              <w:left w:val="single" w:sz="4" w:space="0" w:color="BFBFBF"/>
              <w:bottom w:val="single" w:sz="4" w:space="0" w:color="BFBFBF"/>
              <w:right w:val="single" w:sz="4" w:space="0" w:color="BFBFBF"/>
            </w:tcBorders>
          </w:tcPr>
          <w:p w14:paraId="38A1B222" w14:textId="77777777" w:rsidR="00DD375D" w:rsidRPr="00620666" w:rsidRDefault="00DD375D" w:rsidP="008C760D">
            <w:pPr>
              <w:tabs>
                <w:tab w:val="left" w:pos="2153"/>
              </w:tabs>
              <w:spacing w:after="200" w:line="276" w:lineRule="auto"/>
            </w:pPr>
          </w:p>
        </w:tc>
        <w:tc>
          <w:tcPr>
            <w:tcW w:w="2551" w:type="dxa"/>
            <w:tcBorders>
              <w:top w:val="single" w:sz="4" w:space="0" w:color="BFBFBF"/>
              <w:left w:val="single" w:sz="4" w:space="0" w:color="BFBFBF"/>
              <w:bottom w:val="single" w:sz="4" w:space="0" w:color="BFBFBF"/>
              <w:right w:val="single" w:sz="4" w:space="0" w:color="BFBFBF"/>
            </w:tcBorders>
          </w:tcPr>
          <w:p w14:paraId="2E3B96CC" w14:textId="77777777" w:rsidR="00DD375D" w:rsidRPr="00620666" w:rsidRDefault="00DD375D" w:rsidP="008C760D">
            <w:pPr>
              <w:tabs>
                <w:tab w:val="left" w:pos="2153"/>
              </w:tabs>
              <w:spacing w:after="200" w:line="276" w:lineRule="auto"/>
            </w:pPr>
          </w:p>
        </w:tc>
      </w:tr>
    </w:tbl>
    <w:p w14:paraId="265BAED0" w14:textId="77777777" w:rsidR="00F70AE4" w:rsidRPr="00620666" w:rsidRDefault="00F70AE4" w:rsidP="008C760D">
      <w:pPr>
        <w:spacing w:after="200" w:line="276" w:lineRule="auto"/>
        <w:rPr>
          <w:sz w:val="22"/>
          <w:szCs w:val="20"/>
        </w:rPr>
      </w:pPr>
    </w:p>
    <w:sectPr w:rsidR="00F70AE4" w:rsidRPr="00620666" w:rsidSect="00210C7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2882" w14:textId="77777777" w:rsidR="008F0B89" w:rsidRDefault="008F0B89" w:rsidP="002D29D8">
      <w:pPr>
        <w:spacing w:after="0" w:line="240" w:lineRule="auto"/>
      </w:pPr>
      <w:r>
        <w:separator/>
      </w:r>
    </w:p>
  </w:endnote>
  <w:endnote w:type="continuationSeparator" w:id="0">
    <w:p w14:paraId="132F817E" w14:textId="77777777" w:rsidR="008F0B89" w:rsidRDefault="008F0B89" w:rsidP="002D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763224"/>
      <w:docPartObj>
        <w:docPartGallery w:val="Page Numbers (Bottom of Page)"/>
        <w:docPartUnique/>
      </w:docPartObj>
    </w:sdtPr>
    <w:sdtContent>
      <w:p w14:paraId="3E8003B1" w14:textId="681E944B" w:rsidR="00F70AE4" w:rsidRDefault="00F70AE4">
        <w:pPr>
          <w:pStyle w:val="Pta"/>
          <w:jc w:val="center"/>
        </w:pPr>
        <w:r>
          <w:fldChar w:fldCharType="begin"/>
        </w:r>
        <w:r>
          <w:instrText>PAGE   \* MERGEFORMAT</w:instrText>
        </w:r>
        <w:r>
          <w:fldChar w:fldCharType="separate"/>
        </w:r>
        <w:r>
          <w:t>2</w:t>
        </w:r>
        <w:r>
          <w:fldChar w:fldCharType="end"/>
        </w:r>
      </w:p>
    </w:sdtContent>
  </w:sdt>
  <w:p w14:paraId="7577272F" w14:textId="77777777" w:rsidR="00F70AE4" w:rsidRDefault="00F70AE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D8CCB" w14:textId="77777777" w:rsidR="008F0B89" w:rsidRDefault="008F0B89" w:rsidP="002D29D8">
      <w:pPr>
        <w:spacing w:after="0" w:line="240" w:lineRule="auto"/>
      </w:pPr>
      <w:r>
        <w:separator/>
      </w:r>
    </w:p>
  </w:footnote>
  <w:footnote w:type="continuationSeparator" w:id="0">
    <w:p w14:paraId="1060B905" w14:textId="77777777" w:rsidR="008F0B89" w:rsidRDefault="008F0B89" w:rsidP="002D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93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8"/>
      <w:gridCol w:w="3788"/>
    </w:tblGrid>
    <w:tr w:rsidR="00F70AE4" w14:paraId="2C2ECA03" w14:textId="77777777" w:rsidTr="00502213">
      <w:trPr>
        <w:trHeight w:val="443"/>
      </w:trPr>
      <w:tc>
        <w:tcPr>
          <w:tcW w:w="5538" w:type="dxa"/>
        </w:tcPr>
        <w:p w14:paraId="2FD72541" w14:textId="6AC52282" w:rsidR="00F70AE4" w:rsidRPr="00411F3D" w:rsidRDefault="00EE7D3A" w:rsidP="002D29D8">
          <w:pPr>
            <w:pStyle w:val="Hlavika"/>
            <w:rPr>
              <w:b/>
              <w:bCs/>
              <w:i/>
              <w:iCs/>
            </w:rPr>
          </w:pPr>
          <w:r w:rsidRPr="00F912A1">
            <w:rPr>
              <w:b/>
              <w:bCs/>
              <w:i/>
              <w:iCs/>
              <w:sz w:val="18"/>
              <w:szCs w:val="16"/>
            </w:rPr>
            <w:t>Základná škola, Nevädzová 2, Bratislava</w:t>
          </w:r>
        </w:p>
      </w:tc>
      <w:tc>
        <w:tcPr>
          <w:tcW w:w="3788" w:type="dxa"/>
        </w:tcPr>
        <w:p w14:paraId="4D64B98A" w14:textId="36C0EE87" w:rsidR="00F70AE4" w:rsidRPr="00502213" w:rsidRDefault="00F70AE4" w:rsidP="00502213">
          <w:pPr>
            <w:rPr>
              <w:b/>
              <w:bCs/>
              <w:i/>
              <w:iCs/>
            </w:rPr>
          </w:pPr>
          <w:r w:rsidRPr="00502213">
            <w:rPr>
              <w:b/>
              <w:bCs/>
              <w:i/>
              <w:iCs/>
              <w:sz w:val="18"/>
              <w:szCs w:val="16"/>
            </w:rPr>
            <w:t>Pracovný poriadok pre pedagogických zamestnancov a ostatných zamestnancov</w:t>
          </w:r>
        </w:p>
      </w:tc>
    </w:tr>
  </w:tbl>
  <w:p w14:paraId="1A0897A1" w14:textId="77777777" w:rsidR="00F70AE4" w:rsidRDefault="00F70AE4" w:rsidP="0050221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9C3"/>
    <w:multiLevelType w:val="multilevel"/>
    <w:tmpl w:val="D3D2BA8E"/>
    <w:numStyleLink w:val="tl1"/>
  </w:abstractNum>
  <w:abstractNum w:abstractNumId="1" w15:restartNumberingAfterBreak="0">
    <w:nsid w:val="03DA6E8A"/>
    <w:multiLevelType w:val="multilevel"/>
    <w:tmpl w:val="D3D2BA8E"/>
    <w:numStyleLink w:val="tl1"/>
  </w:abstractNum>
  <w:abstractNum w:abstractNumId="2" w15:restartNumberingAfterBreak="0">
    <w:nsid w:val="054E41CB"/>
    <w:multiLevelType w:val="multilevel"/>
    <w:tmpl w:val="D3D2BA8E"/>
    <w:numStyleLink w:val="tl1"/>
  </w:abstractNum>
  <w:abstractNum w:abstractNumId="3" w15:restartNumberingAfterBreak="0">
    <w:nsid w:val="079044EB"/>
    <w:multiLevelType w:val="multilevel"/>
    <w:tmpl w:val="D3D2BA8E"/>
    <w:numStyleLink w:val="tl1"/>
  </w:abstractNum>
  <w:abstractNum w:abstractNumId="4" w15:restartNumberingAfterBreak="0">
    <w:nsid w:val="07FE3B37"/>
    <w:multiLevelType w:val="multilevel"/>
    <w:tmpl w:val="D3D2BA8E"/>
    <w:numStyleLink w:val="tl1"/>
  </w:abstractNum>
  <w:abstractNum w:abstractNumId="5" w15:restartNumberingAfterBreak="0">
    <w:nsid w:val="081D626A"/>
    <w:multiLevelType w:val="multilevel"/>
    <w:tmpl w:val="D3D2BA8E"/>
    <w:numStyleLink w:val="tl1"/>
  </w:abstractNum>
  <w:abstractNum w:abstractNumId="6" w15:restartNumberingAfterBreak="0">
    <w:nsid w:val="0A796ED0"/>
    <w:multiLevelType w:val="multilevel"/>
    <w:tmpl w:val="D3D2BA8E"/>
    <w:numStyleLink w:val="tl1"/>
  </w:abstractNum>
  <w:abstractNum w:abstractNumId="7" w15:restartNumberingAfterBreak="0">
    <w:nsid w:val="0DB33070"/>
    <w:multiLevelType w:val="multilevel"/>
    <w:tmpl w:val="D3D2BA8E"/>
    <w:numStyleLink w:val="tl1"/>
  </w:abstractNum>
  <w:abstractNum w:abstractNumId="8" w15:restartNumberingAfterBreak="0">
    <w:nsid w:val="16EF0751"/>
    <w:multiLevelType w:val="multilevel"/>
    <w:tmpl w:val="D3D2BA8E"/>
    <w:numStyleLink w:val="tl1"/>
  </w:abstractNum>
  <w:abstractNum w:abstractNumId="9" w15:restartNumberingAfterBreak="0">
    <w:nsid w:val="195D4046"/>
    <w:multiLevelType w:val="multilevel"/>
    <w:tmpl w:val="D3D2BA8E"/>
    <w:numStyleLink w:val="tl1"/>
  </w:abstractNum>
  <w:abstractNum w:abstractNumId="10" w15:restartNumberingAfterBreak="0">
    <w:nsid w:val="1B4D7D07"/>
    <w:multiLevelType w:val="multilevel"/>
    <w:tmpl w:val="D3D2BA8E"/>
    <w:numStyleLink w:val="tl1"/>
  </w:abstractNum>
  <w:abstractNum w:abstractNumId="11" w15:restartNumberingAfterBreak="0">
    <w:nsid w:val="25DB054B"/>
    <w:multiLevelType w:val="multilevel"/>
    <w:tmpl w:val="D3D2BA8E"/>
    <w:numStyleLink w:val="tl1"/>
  </w:abstractNum>
  <w:abstractNum w:abstractNumId="12" w15:restartNumberingAfterBreak="0">
    <w:nsid w:val="26083E25"/>
    <w:multiLevelType w:val="multilevel"/>
    <w:tmpl w:val="D3D2BA8E"/>
    <w:numStyleLink w:val="tl1"/>
  </w:abstractNum>
  <w:abstractNum w:abstractNumId="13" w15:restartNumberingAfterBreak="0">
    <w:nsid w:val="2AD27AC1"/>
    <w:multiLevelType w:val="multilevel"/>
    <w:tmpl w:val="D3D2BA8E"/>
    <w:numStyleLink w:val="tl1"/>
  </w:abstractNum>
  <w:abstractNum w:abstractNumId="14" w15:restartNumberingAfterBreak="0">
    <w:nsid w:val="2EBD4DB6"/>
    <w:multiLevelType w:val="multilevel"/>
    <w:tmpl w:val="D3D2BA8E"/>
    <w:numStyleLink w:val="tl1"/>
  </w:abstractNum>
  <w:abstractNum w:abstractNumId="15" w15:restartNumberingAfterBreak="0">
    <w:nsid w:val="30A55CA3"/>
    <w:multiLevelType w:val="multilevel"/>
    <w:tmpl w:val="D3D2BA8E"/>
    <w:numStyleLink w:val="tl1"/>
  </w:abstractNum>
  <w:abstractNum w:abstractNumId="16" w15:restartNumberingAfterBreak="0">
    <w:nsid w:val="317A5216"/>
    <w:multiLevelType w:val="multilevel"/>
    <w:tmpl w:val="D3D2BA8E"/>
    <w:numStyleLink w:val="tl1"/>
  </w:abstractNum>
  <w:abstractNum w:abstractNumId="17" w15:restartNumberingAfterBreak="0">
    <w:nsid w:val="34DF0253"/>
    <w:multiLevelType w:val="multilevel"/>
    <w:tmpl w:val="D3D2BA8E"/>
    <w:numStyleLink w:val="tl1"/>
  </w:abstractNum>
  <w:abstractNum w:abstractNumId="18" w15:restartNumberingAfterBreak="0">
    <w:nsid w:val="35523EF2"/>
    <w:multiLevelType w:val="multilevel"/>
    <w:tmpl w:val="D3D2BA8E"/>
    <w:numStyleLink w:val="tl1"/>
  </w:abstractNum>
  <w:abstractNum w:abstractNumId="19" w15:restartNumberingAfterBreak="0">
    <w:nsid w:val="37A31B04"/>
    <w:multiLevelType w:val="multilevel"/>
    <w:tmpl w:val="D3D2BA8E"/>
    <w:numStyleLink w:val="tl1"/>
  </w:abstractNum>
  <w:abstractNum w:abstractNumId="20" w15:restartNumberingAfterBreak="0">
    <w:nsid w:val="3B336381"/>
    <w:multiLevelType w:val="multilevel"/>
    <w:tmpl w:val="D3D2BA8E"/>
    <w:numStyleLink w:val="tl1"/>
  </w:abstractNum>
  <w:abstractNum w:abstractNumId="21" w15:restartNumberingAfterBreak="0">
    <w:nsid w:val="407A4751"/>
    <w:multiLevelType w:val="multilevel"/>
    <w:tmpl w:val="D3D2BA8E"/>
    <w:numStyleLink w:val="tl1"/>
  </w:abstractNum>
  <w:abstractNum w:abstractNumId="22" w15:restartNumberingAfterBreak="0">
    <w:nsid w:val="41DB201E"/>
    <w:multiLevelType w:val="multilevel"/>
    <w:tmpl w:val="D3D2BA8E"/>
    <w:numStyleLink w:val="tl1"/>
  </w:abstractNum>
  <w:abstractNum w:abstractNumId="23" w15:restartNumberingAfterBreak="0">
    <w:nsid w:val="46D21964"/>
    <w:multiLevelType w:val="multilevel"/>
    <w:tmpl w:val="D3D2BA8E"/>
    <w:numStyleLink w:val="tl1"/>
  </w:abstractNum>
  <w:abstractNum w:abstractNumId="24" w15:restartNumberingAfterBreak="0">
    <w:nsid w:val="47E427E7"/>
    <w:multiLevelType w:val="multilevel"/>
    <w:tmpl w:val="D3D2BA8E"/>
    <w:styleLink w:val="tl1"/>
    <w:lvl w:ilvl="0">
      <w:start w:val="1"/>
      <w:numFmt w:val="decimal"/>
      <w:lvlText w:val="%1."/>
      <w:lvlJc w:val="left"/>
      <w:pPr>
        <w:ind w:left="567" w:hanging="567"/>
      </w:pPr>
      <w:rPr>
        <w:rFonts w:ascii="Cambria" w:hAnsi="Cambria" w:hint="default"/>
        <w:sz w:val="24"/>
      </w:rPr>
    </w:lvl>
    <w:lvl w:ilvl="1">
      <w:start w:val="1"/>
      <w:numFmt w:val="decimal"/>
      <w:lvlText w:val="%1.%2."/>
      <w:lvlJc w:val="left"/>
      <w:pPr>
        <w:ind w:left="1247" w:hanging="680"/>
      </w:pPr>
      <w:rPr>
        <w:rFonts w:ascii="Cambria" w:hAnsi="Cambria" w:hint="default"/>
        <w:sz w:val="24"/>
      </w:rPr>
    </w:lvl>
    <w:lvl w:ilvl="2">
      <w:start w:val="1"/>
      <w:numFmt w:val="decimal"/>
      <w:lvlText w:val="%1.%2.%3."/>
      <w:lvlJc w:val="left"/>
      <w:pPr>
        <w:ind w:left="1247" w:hanging="680"/>
      </w:pPr>
      <w:rPr>
        <w:rFonts w:ascii="Cambria" w:hAnsi="Cambria" w:hint="default"/>
        <w:sz w:val="24"/>
      </w:rPr>
    </w:lvl>
    <w:lvl w:ilvl="3">
      <w:start w:val="1"/>
      <w:numFmt w:val="decimal"/>
      <w:lvlText w:val="%1.%2.%3.%4."/>
      <w:lvlJc w:val="left"/>
      <w:pPr>
        <w:ind w:left="1247" w:hanging="680"/>
      </w:pPr>
      <w:rPr>
        <w:rFonts w:ascii="Cambria" w:hAnsi="Cambria"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F964FC"/>
    <w:multiLevelType w:val="multilevel"/>
    <w:tmpl w:val="D3D2BA8E"/>
    <w:numStyleLink w:val="tl1"/>
  </w:abstractNum>
  <w:abstractNum w:abstractNumId="26" w15:restartNumberingAfterBreak="0">
    <w:nsid w:val="4B6C44AC"/>
    <w:multiLevelType w:val="multilevel"/>
    <w:tmpl w:val="D3D2BA8E"/>
    <w:numStyleLink w:val="tl1"/>
  </w:abstractNum>
  <w:abstractNum w:abstractNumId="27" w15:restartNumberingAfterBreak="0">
    <w:nsid w:val="4D97708A"/>
    <w:multiLevelType w:val="multilevel"/>
    <w:tmpl w:val="D3D2BA8E"/>
    <w:numStyleLink w:val="tl1"/>
  </w:abstractNum>
  <w:abstractNum w:abstractNumId="28" w15:restartNumberingAfterBreak="0">
    <w:nsid w:val="51FC7AEF"/>
    <w:multiLevelType w:val="multilevel"/>
    <w:tmpl w:val="D3D2BA8E"/>
    <w:numStyleLink w:val="tl1"/>
  </w:abstractNum>
  <w:abstractNum w:abstractNumId="29" w15:restartNumberingAfterBreak="0">
    <w:nsid w:val="53996DF0"/>
    <w:multiLevelType w:val="multilevel"/>
    <w:tmpl w:val="D3D2BA8E"/>
    <w:numStyleLink w:val="tl1"/>
  </w:abstractNum>
  <w:abstractNum w:abstractNumId="30" w15:restartNumberingAfterBreak="0">
    <w:nsid w:val="568447B0"/>
    <w:multiLevelType w:val="multilevel"/>
    <w:tmpl w:val="D3D2BA8E"/>
    <w:numStyleLink w:val="tl1"/>
  </w:abstractNum>
  <w:abstractNum w:abstractNumId="31" w15:restartNumberingAfterBreak="0">
    <w:nsid w:val="58697698"/>
    <w:multiLevelType w:val="multilevel"/>
    <w:tmpl w:val="D3D2BA8E"/>
    <w:numStyleLink w:val="tl1"/>
  </w:abstractNum>
  <w:abstractNum w:abstractNumId="32" w15:restartNumberingAfterBreak="0">
    <w:nsid w:val="5B064CA3"/>
    <w:multiLevelType w:val="multilevel"/>
    <w:tmpl w:val="D3D2BA8E"/>
    <w:numStyleLink w:val="tl1"/>
  </w:abstractNum>
  <w:abstractNum w:abstractNumId="33" w15:restartNumberingAfterBreak="0">
    <w:nsid w:val="60392B70"/>
    <w:multiLevelType w:val="multilevel"/>
    <w:tmpl w:val="D3D2BA8E"/>
    <w:numStyleLink w:val="tl1"/>
  </w:abstractNum>
  <w:abstractNum w:abstractNumId="34" w15:restartNumberingAfterBreak="0">
    <w:nsid w:val="60E86D02"/>
    <w:multiLevelType w:val="multilevel"/>
    <w:tmpl w:val="C8367DBE"/>
    <w:styleLink w:val="JENDO"/>
    <w:lvl w:ilvl="0">
      <w:start w:val="1"/>
      <w:numFmt w:val="decimal"/>
      <w:lvlText w:val="(%1)"/>
      <w:lvlJc w:val="left"/>
      <w:pPr>
        <w:ind w:left="567" w:hanging="567"/>
      </w:pPr>
      <w:rPr>
        <w:rFonts w:ascii="Cambria" w:hAnsi="Cambria" w:hint="default"/>
        <w:sz w:val="24"/>
      </w:rPr>
    </w:lvl>
    <w:lvl w:ilvl="1">
      <w:start w:val="1"/>
      <w:numFmt w:val="lowerLetter"/>
      <w:lvlText w:val="%2)"/>
      <w:lvlJc w:val="left"/>
      <w:pPr>
        <w:ind w:left="964" w:hanging="397"/>
      </w:pPr>
      <w:rPr>
        <w:rFonts w:ascii="Cambria" w:hAnsi="Cambria" w:hint="default"/>
        <w:sz w:val="24"/>
      </w:rPr>
    </w:lvl>
    <w:lvl w:ilvl="2">
      <w:start w:val="1"/>
      <w:numFmt w:val="decimal"/>
      <w:lvlText w:val="%3."/>
      <w:lvlJc w:val="left"/>
      <w:pPr>
        <w:ind w:left="1418" w:hanging="454"/>
      </w:pPr>
      <w:rPr>
        <w:rFonts w:ascii="Cambria" w:hAnsi="Cambria" w:hint="default"/>
        <w:sz w:val="24"/>
      </w:rPr>
    </w:lvl>
    <w:lvl w:ilvl="3">
      <w:start w:val="1"/>
      <w:numFmt w:val="none"/>
      <w:lvlText w:val="-"/>
      <w:lvlJc w:val="left"/>
      <w:pPr>
        <w:ind w:left="1701" w:hanging="170"/>
      </w:pPr>
      <w:rPr>
        <w:rFonts w:ascii="Cambria" w:hAnsi="Cambria"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B119F5"/>
    <w:multiLevelType w:val="multilevel"/>
    <w:tmpl w:val="D3D2BA8E"/>
    <w:numStyleLink w:val="tl1"/>
  </w:abstractNum>
  <w:abstractNum w:abstractNumId="36" w15:restartNumberingAfterBreak="0">
    <w:nsid w:val="68E325C6"/>
    <w:multiLevelType w:val="multilevel"/>
    <w:tmpl w:val="D3D2BA8E"/>
    <w:numStyleLink w:val="tl1"/>
  </w:abstractNum>
  <w:abstractNum w:abstractNumId="37" w15:restartNumberingAfterBreak="0">
    <w:nsid w:val="6F6B2DD6"/>
    <w:multiLevelType w:val="multilevel"/>
    <w:tmpl w:val="D3D2BA8E"/>
    <w:numStyleLink w:val="tl1"/>
  </w:abstractNum>
  <w:abstractNum w:abstractNumId="38" w15:restartNumberingAfterBreak="0">
    <w:nsid w:val="77066510"/>
    <w:multiLevelType w:val="multilevel"/>
    <w:tmpl w:val="D3D2BA8E"/>
    <w:numStyleLink w:val="tl1"/>
  </w:abstractNum>
  <w:abstractNum w:abstractNumId="39" w15:restartNumberingAfterBreak="0">
    <w:nsid w:val="775D0EB2"/>
    <w:multiLevelType w:val="hybridMultilevel"/>
    <w:tmpl w:val="2BF234F8"/>
    <w:lvl w:ilvl="0" w:tplc="041B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8231AF2"/>
    <w:multiLevelType w:val="multilevel"/>
    <w:tmpl w:val="D3D2BA8E"/>
    <w:numStyleLink w:val="tl1"/>
  </w:abstractNum>
  <w:abstractNum w:abstractNumId="41" w15:restartNumberingAfterBreak="0">
    <w:nsid w:val="7F4B47C4"/>
    <w:multiLevelType w:val="multilevel"/>
    <w:tmpl w:val="D3D2BA8E"/>
    <w:numStyleLink w:val="tl1"/>
  </w:abstractNum>
  <w:num w:numId="1" w16cid:durableId="51929306">
    <w:abstractNumId w:val="34"/>
  </w:num>
  <w:num w:numId="2" w16cid:durableId="1790930137">
    <w:abstractNumId w:val="39"/>
  </w:num>
  <w:num w:numId="3" w16cid:durableId="1077438325">
    <w:abstractNumId w:val="24"/>
  </w:num>
  <w:num w:numId="4" w16cid:durableId="288245967">
    <w:abstractNumId w:val="36"/>
  </w:num>
  <w:num w:numId="5" w16cid:durableId="2114090996">
    <w:abstractNumId w:val="8"/>
  </w:num>
  <w:num w:numId="6" w16cid:durableId="80179970">
    <w:abstractNumId w:val="33"/>
  </w:num>
  <w:num w:numId="7" w16cid:durableId="521630069">
    <w:abstractNumId w:val="30"/>
  </w:num>
  <w:num w:numId="8" w16cid:durableId="1394542996">
    <w:abstractNumId w:val="18"/>
  </w:num>
  <w:num w:numId="9" w16cid:durableId="1816410951">
    <w:abstractNumId w:val="28"/>
  </w:num>
  <w:num w:numId="10" w16cid:durableId="1139686985">
    <w:abstractNumId w:val="14"/>
  </w:num>
  <w:num w:numId="11" w16cid:durableId="1065227779">
    <w:abstractNumId w:val="13"/>
  </w:num>
  <w:num w:numId="12" w16cid:durableId="1443106697">
    <w:abstractNumId w:val="19"/>
  </w:num>
  <w:num w:numId="13" w16cid:durableId="921917196">
    <w:abstractNumId w:val="20"/>
  </w:num>
  <w:num w:numId="14" w16cid:durableId="254680389">
    <w:abstractNumId w:val="4"/>
  </w:num>
  <w:num w:numId="15" w16cid:durableId="1947225693">
    <w:abstractNumId w:val="9"/>
  </w:num>
  <w:num w:numId="16" w16cid:durableId="892623606">
    <w:abstractNumId w:val="26"/>
  </w:num>
  <w:num w:numId="17" w16cid:durableId="93286047">
    <w:abstractNumId w:val="7"/>
  </w:num>
  <w:num w:numId="18" w16cid:durableId="1927570800">
    <w:abstractNumId w:val="22"/>
  </w:num>
  <w:num w:numId="19" w16cid:durableId="1843200029">
    <w:abstractNumId w:val="3"/>
  </w:num>
  <w:num w:numId="20" w16cid:durableId="535851282">
    <w:abstractNumId w:val="10"/>
  </w:num>
  <w:num w:numId="21" w16cid:durableId="219483290">
    <w:abstractNumId w:val="17"/>
  </w:num>
  <w:num w:numId="22" w16cid:durableId="1390879807">
    <w:abstractNumId w:val="27"/>
  </w:num>
  <w:num w:numId="23" w16cid:durableId="2132434276">
    <w:abstractNumId w:val="2"/>
  </w:num>
  <w:num w:numId="24" w16cid:durableId="1951817824">
    <w:abstractNumId w:val="41"/>
  </w:num>
  <w:num w:numId="25" w16cid:durableId="1107506731">
    <w:abstractNumId w:val="31"/>
  </w:num>
  <w:num w:numId="26" w16cid:durableId="1727878553">
    <w:abstractNumId w:val="12"/>
  </w:num>
  <w:num w:numId="27" w16cid:durableId="1658223931">
    <w:abstractNumId w:val="1"/>
  </w:num>
  <w:num w:numId="28" w16cid:durableId="54593565">
    <w:abstractNumId w:val="40"/>
  </w:num>
  <w:num w:numId="29" w16cid:durableId="1079718462">
    <w:abstractNumId w:val="15"/>
  </w:num>
  <w:num w:numId="30" w16cid:durableId="630405282">
    <w:abstractNumId w:val="37"/>
  </w:num>
  <w:num w:numId="31" w16cid:durableId="787697077">
    <w:abstractNumId w:val="29"/>
  </w:num>
  <w:num w:numId="32" w16cid:durableId="1551653482">
    <w:abstractNumId w:val="35"/>
  </w:num>
  <w:num w:numId="33" w16cid:durableId="2069498947">
    <w:abstractNumId w:val="11"/>
  </w:num>
  <w:num w:numId="34" w16cid:durableId="687606671">
    <w:abstractNumId w:val="16"/>
  </w:num>
  <w:num w:numId="35" w16cid:durableId="1415469731">
    <w:abstractNumId w:val="32"/>
  </w:num>
  <w:num w:numId="36" w16cid:durableId="650913008">
    <w:abstractNumId w:val="23"/>
  </w:num>
  <w:num w:numId="37" w16cid:durableId="467433721">
    <w:abstractNumId w:val="25"/>
  </w:num>
  <w:num w:numId="38" w16cid:durableId="292685386">
    <w:abstractNumId w:val="5"/>
  </w:num>
  <w:num w:numId="39" w16cid:durableId="750007245">
    <w:abstractNumId w:val="0"/>
  </w:num>
  <w:num w:numId="40" w16cid:durableId="1076243608">
    <w:abstractNumId w:val="6"/>
  </w:num>
  <w:num w:numId="41" w16cid:durableId="2095856531">
    <w:abstractNumId w:val="21"/>
  </w:num>
  <w:num w:numId="42" w16cid:durableId="97972843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CA"/>
    <w:rsid w:val="00001685"/>
    <w:rsid w:val="00006D15"/>
    <w:rsid w:val="00011B6D"/>
    <w:rsid w:val="00031580"/>
    <w:rsid w:val="00033343"/>
    <w:rsid w:val="00034132"/>
    <w:rsid w:val="000437EA"/>
    <w:rsid w:val="0005188F"/>
    <w:rsid w:val="00054CC5"/>
    <w:rsid w:val="000564A5"/>
    <w:rsid w:val="0006160F"/>
    <w:rsid w:val="000629E2"/>
    <w:rsid w:val="00067C82"/>
    <w:rsid w:val="000731C6"/>
    <w:rsid w:val="00083D66"/>
    <w:rsid w:val="00084AC7"/>
    <w:rsid w:val="00087BCD"/>
    <w:rsid w:val="000A0225"/>
    <w:rsid w:val="000A6023"/>
    <w:rsid w:val="000B49B4"/>
    <w:rsid w:val="000C6E75"/>
    <w:rsid w:val="000E22CD"/>
    <w:rsid w:val="0010302D"/>
    <w:rsid w:val="001121AF"/>
    <w:rsid w:val="00113744"/>
    <w:rsid w:val="00125D40"/>
    <w:rsid w:val="00130B32"/>
    <w:rsid w:val="00145F47"/>
    <w:rsid w:val="001507B9"/>
    <w:rsid w:val="001524AF"/>
    <w:rsid w:val="001844D1"/>
    <w:rsid w:val="00187DBD"/>
    <w:rsid w:val="0019238D"/>
    <w:rsid w:val="001A320E"/>
    <w:rsid w:val="001A5283"/>
    <w:rsid w:val="001A5F69"/>
    <w:rsid w:val="001B1AA4"/>
    <w:rsid w:val="001B23DB"/>
    <w:rsid w:val="001B6A2F"/>
    <w:rsid w:val="001D164F"/>
    <w:rsid w:val="001F516C"/>
    <w:rsid w:val="001F6086"/>
    <w:rsid w:val="00200E29"/>
    <w:rsid w:val="00203E20"/>
    <w:rsid w:val="00210C76"/>
    <w:rsid w:val="002205D9"/>
    <w:rsid w:val="00223835"/>
    <w:rsid w:val="002243F0"/>
    <w:rsid w:val="00237ECD"/>
    <w:rsid w:val="0025131B"/>
    <w:rsid w:val="0025318C"/>
    <w:rsid w:val="00253E65"/>
    <w:rsid w:val="002551E8"/>
    <w:rsid w:val="00257E5A"/>
    <w:rsid w:val="002715EE"/>
    <w:rsid w:val="002744EB"/>
    <w:rsid w:val="00276C76"/>
    <w:rsid w:val="00277C83"/>
    <w:rsid w:val="00283299"/>
    <w:rsid w:val="00293088"/>
    <w:rsid w:val="002943B8"/>
    <w:rsid w:val="002B1354"/>
    <w:rsid w:val="002B1B3F"/>
    <w:rsid w:val="002C1FD1"/>
    <w:rsid w:val="002D0918"/>
    <w:rsid w:val="002D29D8"/>
    <w:rsid w:val="002D4D50"/>
    <w:rsid w:val="002D63A1"/>
    <w:rsid w:val="002D7D49"/>
    <w:rsid w:val="002E2C78"/>
    <w:rsid w:val="002E562F"/>
    <w:rsid w:val="002F243D"/>
    <w:rsid w:val="00302B6A"/>
    <w:rsid w:val="00303ACF"/>
    <w:rsid w:val="00303EC0"/>
    <w:rsid w:val="00310411"/>
    <w:rsid w:val="0031708A"/>
    <w:rsid w:val="0035194D"/>
    <w:rsid w:val="003600B7"/>
    <w:rsid w:val="003622DC"/>
    <w:rsid w:val="003854BD"/>
    <w:rsid w:val="0039343A"/>
    <w:rsid w:val="00395015"/>
    <w:rsid w:val="00395E2E"/>
    <w:rsid w:val="0039789E"/>
    <w:rsid w:val="003A29AB"/>
    <w:rsid w:val="003A60BD"/>
    <w:rsid w:val="003B1EC4"/>
    <w:rsid w:val="003B40CE"/>
    <w:rsid w:val="003C3F97"/>
    <w:rsid w:val="003E4B05"/>
    <w:rsid w:val="003E7301"/>
    <w:rsid w:val="003E762E"/>
    <w:rsid w:val="003F148A"/>
    <w:rsid w:val="003F7A59"/>
    <w:rsid w:val="0040033A"/>
    <w:rsid w:val="00402247"/>
    <w:rsid w:val="00406EEF"/>
    <w:rsid w:val="00415046"/>
    <w:rsid w:val="0042193C"/>
    <w:rsid w:val="00425AAA"/>
    <w:rsid w:val="00426B41"/>
    <w:rsid w:val="00427239"/>
    <w:rsid w:val="0044162E"/>
    <w:rsid w:val="00445058"/>
    <w:rsid w:val="00446002"/>
    <w:rsid w:val="0045117A"/>
    <w:rsid w:val="00455CC9"/>
    <w:rsid w:val="00457F8E"/>
    <w:rsid w:val="00476557"/>
    <w:rsid w:val="00486311"/>
    <w:rsid w:val="004A2AAC"/>
    <w:rsid w:val="004A3663"/>
    <w:rsid w:val="004B6485"/>
    <w:rsid w:val="004D12C5"/>
    <w:rsid w:val="004E041A"/>
    <w:rsid w:val="004E1828"/>
    <w:rsid w:val="004E6181"/>
    <w:rsid w:val="004F5688"/>
    <w:rsid w:val="004F67CB"/>
    <w:rsid w:val="00502213"/>
    <w:rsid w:val="0053137B"/>
    <w:rsid w:val="00536CAF"/>
    <w:rsid w:val="00544D71"/>
    <w:rsid w:val="00554007"/>
    <w:rsid w:val="00554E97"/>
    <w:rsid w:val="005550FA"/>
    <w:rsid w:val="005617F1"/>
    <w:rsid w:val="00561D19"/>
    <w:rsid w:val="005645AB"/>
    <w:rsid w:val="00565D74"/>
    <w:rsid w:val="005701C1"/>
    <w:rsid w:val="00583B18"/>
    <w:rsid w:val="005A0CF8"/>
    <w:rsid w:val="005B35EF"/>
    <w:rsid w:val="005D633C"/>
    <w:rsid w:val="005F6DC6"/>
    <w:rsid w:val="00603F7C"/>
    <w:rsid w:val="0061107C"/>
    <w:rsid w:val="00616F34"/>
    <w:rsid w:val="00620666"/>
    <w:rsid w:val="00642203"/>
    <w:rsid w:val="0065033E"/>
    <w:rsid w:val="0065173A"/>
    <w:rsid w:val="00651860"/>
    <w:rsid w:val="006545AF"/>
    <w:rsid w:val="00661D6E"/>
    <w:rsid w:val="006A072B"/>
    <w:rsid w:val="006B2E64"/>
    <w:rsid w:val="006C076F"/>
    <w:rsid w:val="006C77E2"/>
    <w:rsid w:val="006D129B"/>
    <w:rsid w:val="006E5AF9"/>
    <w:rsid w:val="006E697A"/>
    <w:rsid w:val="006F08E7"/>
    <w:rsid w:val="006F5FD2"/>
    <w:rsid w:val="00703975"/>
    <w:rsid w:val="00722C32"/>
    <w:rsid w:val="00723423"/>
    <w:rsid w:val="0072499C"/>
    <w:rsid w:val="0072722F"/>
    <w:rsid w:val="007373A7"/>
    <w:rsid w:val="00737CB9"/>
    <w:rsid w:val="00741202"/>
    <w:rsid w:val="007423AB"/>
    <w:rsid w:val="007548DB"/>
    <w:rsid w:val="0076036E"/>
    <w:rsid w:val="0077194F"/>
    <w:rsid w:val="0078256E"/>
    <w:rsid w:val="00782A45"/>
    <w:rsid w:val="007B7405"/>
    <w:rsid w:val="007C463C"/>
    <w:rsid w:val="007D21A9"/>
    <w:rsid w:val="007D398D"/>
    <w:rsid w:val="007E57DB"/>
    <w:rsid w:val="007E7B7A"/>
    <w:rsid w:val="00801176"/>
    <w:rsid w:val="0083689C"/>
    <w:rsid w:val="008370CD"/>
    <w:rsid w:val="00847EEF"/>
    <w:rsid w:val="0087024D"/>
    <w:rsid w:val="008849E7"/>
    <w:rsid w:val="0088555D"/>
    <w:rsid w:val="00892E49"/>
    <w:rsid w:val="00895007"/>
    <w:rsid w:val="008A34F9"/>
    <w:rsid w:val="008A3DC3"/>
    <w:rsid w:val="008B3395"/>
    <w:rsid w:val="008B3AA2"/>
    <w:rsid w:val="008C760D"/>
    <w:rsid w:val="008D625B"/>
    <w:rsid w:val="008E3E15"/>
    <w:rsid w:val="008F0B89"/>
    <w:rsid w:val="008F4760"/>
    <w:rsid w:val="00936ACE"/>
    <w:rsid w:val="009504AE"/>
    <w:rsid w:val="00960A6D"/>
    <w:rsid w:val="00976F3C"/>
    <w:rsid w:val="009817E9"/>
    <w:rsid w:val="009952DE"/>
    <w:rsid w:val="009C503A"/>
    <w:rsid w:val="009D3838"/>
    <w:rsid w:val="009D48D9"/>
    <w:rsid w:val="009E1EB2"/>
    <w:rsid w:val="009E4048"/>
    <w:rsid w:val="009F3A56"/>
    <w:rsid w:val="00A01B2E"/>
    <w:rsid w:val="00A07E79"/>
    <w:rsid w:val="00A247C7"/>
    <w:rsid w:val="00A35206"/>
    <w:rsid w:val="00A4736B"/>
    <w:rsid w:val="00A66F72"/>
    <w:rsid w:val="00A7421A"/>
    <w:rsid w:val="00A74700"/>
    <w:rsid w:val="00A74CA8"/>
    <w:rsid w:val="00A74FA7"/>
    <w:rsid w:val="00A75B05"/>
    <w:rsid w:val="00A7646F"/>
    <w:rsid w:val="00A850B6"/>
    <w:rsid w:val="00A8761C"/>
    <w:rsid w:val="00AA72F8"/>
    <w:rsid w:val="00AB6735"/>
    <w:rsid w:val="00AC01FE"/>
    <w:rsid w:val="00AC4E80"/>
    <w:rsid w:val="00AD0549"/>
    <w:rsid w:val="00AE3CCE"/>
    <w:rsid w:val="00AF1743"/>
    <w:rsid w:val="00AF4F0E"/>
    <w:rsid w:val="00AF563B"/>
    <w:rsid w:val="00AF7647"/>
    <w:rsid w:val="00B04D6B"/>
    <w:rsid w:val="00B1478A"/>
    <w:rsid w:val="00B15537"/>
    <w:rsid w:val="00B27123"/>
    <w:rsid w:val="00B50A9C"/>
    <w:rsid w:val="00B57A70"/>
    <w:rsid w:val="00B641B0"/>
    <w:rsid w:val="00B66663"/>
    <w:rsid w:val="00B76389"/>
    <w:rsid w:val="00B9639A"/>
    <w:rsid w:val="00B97F67"/>
    <w:rsid w:val="00BC38FC"/>
    <w:rsid w:val="00BD7F53"/>
    <w:rsid w:val="00BE0D19"/>
    <w:rsid w:val="00C03606"/>
    <w:rsid w:val="00C25BCF"/>
    <w:rsid w:val="00C4194C"/>
    <w:rsid w:val="00C43E32"/>
    <w:rsid w:val="00C50B39"/>
    <w:rsid w:val="00C51D15"/>
    <w:rsid w:val="00C528F9"/>
    <w:rsid w:val="00C71549"/>
    <w:rsid w:val="00C74608"/>
    <w:rsid w:val="00C93B95"/>
    <w:rsid w:val="00CA310F"/>
    <w:rsid w:val="00CA41A0"/>
    <w:rsid w:val="00CB0627"/>
    <w:rsid w:val="00CB4ED9"/>
    <w:rsid w:val="00CB58EC"/>
    <w:rsid w:val="00CB5C85"/>
    <w:rsid w:val="00CC3C63"/>
    <w:rsid w:val="00CC477F"/>
    <w:rsid w:val="00CD0470"/>
    <w:rsid w:val="00CE7078"/>
    <w:rsid w:val="00D022E3"/>
    <w:rsid w:val="00D04EA5"/>
    <w:rsid w:val="00D059F0"/>
    <w:rsid w:val="00D1000A"/>
    <w:rsid w:val="00D104AD"/>
    <w:rsid w:val="00D17578"/>
    <w:rsid w:val="00D23051"/>
    <w:rsid w:val="00D2337C"/>
    <w:rsid w:val="00D23ECF"/>
    <w:rsid w:val="00D341D4"/>
    <w:rsid w:val="00D61056"/>
    <w:rsid w:val="00D70007"/>
    <w:rsid w:val="00D85A68"/>
    <w:rsid w:val="00DA3820"/>
    <w:rsid w:val="00DD375D"/>
    <w:rsid w:val="00DE35B3"/>
    <w:rsid w:val="00DE6911"/>
    <w:rsid w:val="00DF5A8C"/>
    <w:rsid w:val="00E15E3C"/>
    <w:rsid w:val="00E1703C"/>
    <w:rsid w:val="00E41AE0"/>
    <w:rsid w:val="00E43560"/>
    <w:rsid w:val="00E5174F"/>
    <w:rsid w:val="00E56350"/>
    <w:rsid w:val="00E630E0"/>
    <w:rsid w:val="00E711B3"/>
    <w:rsid w:val="00E71F67"/>
    <w:rsid w:val="00E7218A"/>
    <w:rsid w:val="00E90A8A"/>
    <w:rsid w:val="00EA246D"/>
    <w:rsid w:val="00EA4FCD"/>
    <w:rsid w:val="00EA5DCF"/>
    <w:rsid w:val="00EA7EF3"/>
    <w:rsid w:val="00EB6F87"/>
    <w:rsid w:val="00EC0E38"/>
    <w:rsid w:val="00EC4B39"/>
    <w:rsid w:val="00EC59C4"/>
    <w:rsid w:val="00EC7672"/>
    <w:rsid w:val="00EE048A"/>
    <w:rsid w:val="00EE0511"/>
    <w:rsid w:val="00EE7D3A"/>
    <w:rsid w:val="00EF7FE2"/>
    <w:rsid w:val="00F02AC0"/>
    <w:rsid w:val="00F0782F"/>
    <w:rsid w:val="00F10212"/>
    <w:rsid w:val="00F11C8F"/>
    <w:rsid w:val="00F242A8"/>
    <w:rsid w:val="00F31785"/>
    <w:rsid w:val="00F3607F"/>
    <w:rsid w:val="00F4068C"/>
    <w:rsid w:val="00F47898"/>
    <w:rsid w:val="00F54F78"/>
    <w:rsid w:val="00F55191"/>
    <w:rsid w:val="00F57B52"/>
    <w:rsid w:val="00F70AE4"/>
    <w:rsid w:val="00F71BCA"/>
    <w:rsid w:val="00F803FB"/>
    <w:rsid w:val="00F96344"/>
    <w:rsid w:val="00F96D4F"/>
    <w:rsid w:val="00FA3777"/>
    <w:rsid w:val="00FB30B2"/>
    <w:rsid w:val="00FC1683"/>
    <w:rsid w:val="00FC3441"/>
    <w:rsid w:val="00FE2A33"/>
    <w:rsid w:val="00FE3FD1"/>
    <w:rsid w:val="00FF06A1"/>
    <w:rsid w:val="00FF1B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A697"/>
  <w15:chartTrackingRefBased/>
  <w15:docId w15:val="{4A4A0B15-9F47-4CAF-BF61-2BFDEECB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1BCA"/>
    <w:pPr>
      <w:jc w:val="both"/>
    </w:pPr>
    <w:rPr>
      <w:rFonts w:ascii="Cambria" w:hAnsi="Cambria"/>
      <w:sz w:val="24"/>
    </w:rPr>
  </w:style>
  <w:style w:type="paragraph" w:styleId="Nadpis1">
    <w:name w:val="heading 1"/>
    <w:basedOn w:val="Normlny"/>
    <w:next w:val="Normlny"/>
    <w:link w:val="Nadpis1Char"/>
    <w:uiPriority w:val="9"/>
    <w:qFormat/>
    <w:rsid w:val="000564A5"/>
    <w:pPr>
      <w:keepNext/>
      <w:keepLines/>
      <w:pageBreakBefore/>
      <w:spacing w:before="240" w:after="0"/>
      <w:jc w:val="center"/>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2D29D8"/>
    <w:pPr>
      <w:keepNext/>
      <w:keepLines/>
      <w:spacing w:before="40" w:after="0"/>
      <w:jc w:val="center"/>
      <w:outlineLvl w:val="1"/>
    </w:pPr>
    <w:rPr>
      <w:rFonts w:eastAsiaTheme="majorEastAsia" w:cstheme="majorBidi"/>
      <w:b/>
      <w:color w:val="000000" w:themeColor="text1"/>
      <w:sz w:val="28"/>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564A5"/>
    <w:rPr>
      <w:rFonts w:ascii="Cambria" w:eastAsiaTheme="majorEastAsia" w:hAnsi="Cambria" w:cstheme="majorBidi"/>
      <w:b/>
      <w:sz w:val="32"/>
      <w:szCs w:val="32"/>
    </w:rPr>
  </w:style>
  <w:style w:type="character" w:customStyle="1" w:styleId="Nadpis2Char">
    <w:name w:val="Nadpis 2 Char"/>
    <w:basedOn w:val="Predvolenpsmoodseku"/>
    <w:link w:val="Nadpis2"/>
    <w:uiPriority w:val="9"/>
    <w:rsid w:val="002D29D8"/>
    <w:rPr>
      <w:rFonts w:ascii="Cambria" w:eastAsiaTheme="majorEastAsia" w:hAnsi="Cambria" w:cstheme="majorBidi"/>
      <w:b/>
      <w:color w:val="000000" w:themeColor="text1"/>
      <w:sz w:val="28"/>
      <w:szCs w:val="26"/>
    </w:rPr>
  </w:style>
  <w:style w:type="paragraph" w:styleId="Odsekzoznamu">
    <w:name w:val="List Paragraph"/>
    <w:basedOn w:val="Normlny"/>
    <w:uiPriority w:val="34"/>
    <w:qFormat/>
    <w:rsid w:val="00B27123"/>
    <w:pPr>
      <w:ind w:left="720"/>
      <w:contextualSpacing/>
    </w:pPr>
  </w:style>
  <w:style w:type="paragraph" w:customStyle="1" w:styleId="Default">
    <w:name w:val="Default"/>
    <w:rsid w:val="001B6A2F"/>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riekatabukysvetl">
    <w:name w:val="Grid Table Light"/>
    <w:basedOn w:val="Normlnatabuka"/>
    <w:uiPriority w:val="40"/>
    <w:rsid w:val="00FE2A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r">
    <w:name w:val="annotation reference"/>
    <w:basedOn w:val="Predvolenpsmoodseku"/>
    <w:uiPriority w:val="99"/>
    <w:semiHidden/>
    <w:unhideWhenUsed/>
    <w:rsid w:val="00703975"/>
    <w:rPr>
      <w:sz w:val="16"/>
      <w:szCs w:val="16"/>
    </w:rPr>
  </w:style>
  <w:style w:type="paragraph" w:styleId="Textkomentra">
    <w:name w:val="annotation text"/>
    <w:basedOn w:val="Normlny"/>
    <w:link w:val="TextkomentraChar"/>
    <w:uiPriority w:val="99"/>
    <w:unhideWhenUsed/>
    <w:rsid w:val="00703975"/>
    <w:pPr>
      <w:spacing w:line="240" w:lineRule="auto"/>
    </w:pPr>
    <w:rPr>
      <w:sz w:val="20"/>
      <w:szCs w:val="20"/>
    </w:rPr>
  </w:style>
  <w:style w:type="character" w:customStyle="1" w:styleId="TextkomentraChar">
    <w:name w:val="Text komentára Char"/>
    <w:basedOn w:val="Predvolenpsmoodseku"/>
    <w:link w:val="Textkomentra"/>
    <w:uiPriority w:val="99"/>
    <w:rsid w:val="00703975"/>
    <w:rPr>
      <w:rFonts w:ascii="Cambria" w:hAnsi="Cambria"/>
      <w:sz w:val="20"/>
      <w:szCs w:val="20"/>
    </w:rPr>
  </w:style>
  <w:style w:type="paragraph" w:styleId="Predmetkomentra">
    <w:name w:val="annotation subject"/>
    <w:basedOn w:val="Textkomentra"/>
    <w:next w:val="Textkomentra"/>
    <w:link w:val="PredmetkomentraChar"/>
    <w:uiPriority w:val="99"/>
    <w:semiHidden/>
    <w:unhideWhenUsed/>
    <w:rsid w:val="00703975"/>
    <w:rPr>
      <w:b/>
      <w:bCs/>
    </w:rPr>
  </w:style>
  <w:style w:type="character" w:customStyle="1" w:styleId="PredmetkomentraChar">
    <w:name w:val="Predmet komentára Char"/>
    <w:basedOn w:val="TextkomentraChar"/>
    <w:link w:val="Predmetkomentra"/>
    <w:uiPriority w:val="99"/>
    <w:semiHidden/>
    <w:rsid w:val="00703975"/>
    <w:rPr>
      <w:rFonts w:ascii="Cambria" w:hAnsi="Cambria"/>
      <w:b/>
      <w:bCs/>
      <w:sz w:val="20"/>
      <w:szCs w:val="20"/>
    </w:rPr>
  </w:style>
  <w:style w:type="paragraph" w:styleId="Podtitul">
    <w:name w:val="Subtitle"/>
    <w:basedOn w:val="Normlny"/>
    <w:next w:val="Normlny"/>
    <w:link w:val="PodtitulChar"/>
    <w:uiPriority w:val="11"/>
    <w:qFormat/>
    <w:rsid w:val="002D29D8"/>
    <w:pPr>
      <w:numPr>
        <w:ilvl w:val="1"/>
      </w:numPr>
      <w:spacing w:line="276" w:lineRule="auto"/>
      <w:jc w:val="center"/>
    </w:pPr>
    <w:rPr>
      <w:rFonts w:eastAsiaTheme="minorEastAsia" w:cs="Times New Roman"/>
      <w:b/>
      <w:spacing w:val="15"/>
      <w:kern w:val="0"/>
      <w:sz w:val="32"/>
      <w14:ligatures w14:val="none"/>
    </w:rPr>
  </w:style>
  <w:style w:type="character" w:customStyle="1" w:styleId="PodtitulChar">
    <w:name w:val="Podtitul Char"/>
    <w:basedOn w:val="Predvolenpsmoodseku"/>
    <w:link w:val="Podtitul"/>
    <w:uiPriority w:val="11"/>
    <w:rsid w:val="002D29D8"/>
    <w:rPr>
      <w:rFonts w:ascii="Cambria" w:eastAsiaTheme="minorEastAsia" w:hAnsi="Cambria" w:cs="Times New Roman"/>
      <w:b/>
      <w:spacing w:val="15"/>
      <w:kern w:val="0"/>
      <w:sz w:val="32"/>
      <w14:ligatures w14:val="none"/>
    </w:rPr>
  </w:style>
  <w:style w:type="table" w:styleId="Obyajntabuka3">
    <w:name w:val="Plain Table 3"/>
    <w:basedOn w:val="Normlnatabuka"/>
    <w:uiPriority w:val="43"/>
    <w:rsid w:val="002D29D8"/>
    <w:pPr>
      <w:spacing w:after="0" w:line="240" w:lineRule="auto"/>
    </w:pPr>
    <w:rPr>
      <w:rFonts w:eastAsia="Times New Roman" w:cs="Times New Roman"/>
      <w:sz w:val="24"/>
      <w:szCs w:val="24"/>
      <w14:ligatures w14:val="none"/>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2D29D8"/>
    <w:pPr>
      <w:jc w:val="left"/>
      <w:outlineLvl w:val="9"/>
    </w:pPr>
    <w:rPr>
      <w:rFonts w:asciiTheme="majorHAnsi" w:hAnsiTheme="majorHAnsi"/>
      <w:b w:val="0"/>
      <w:color w:val="2F5496" w:themeColor="accent1" w:themeShade="BF"/>
      <w:kern w:val="0"/>
      <w:lang w:eastAsia="sk-SK"/>
      <w14:ligatures w14:val="none"/>
    </w:rPr>
  </w:style>
  <w:style w:type="paragraph" w:styleId="Obsah1">
    <w:name w:val="toc 1"/>
    <w:basedOn w:val="Normlny"/>
    <w:next w:val="Normlny"/>
    <w:autoRedefine/>
    <w:uiPriority w:val="39"/>
    <w:unhideWhenUsed/>
    <w:rsid w:val="002D29D8"/>
    <w:pPr>
      <w:spacing w:after="100"/>
    </w:pPr>
  </w:style>
  <w:style w:type="paragraph" w:styleId="Obsah2">
    <w:name w:val="toc 2"/>
    <w:basedOn w:val="Normlny"/>
    <w:next w:val="Normlny"/>
    <w:autoRedefine/>
    <w:uiPriority w:val="39"/>
    <w:unhideWhenUsed/>
    <w:rsid w:val="002D29D8"/>
    <w:pPr>
      <w:spacing w:after="100" w:line="278" w:lineRule="auto"/>
      <w:ind w:left="240"/>
      <w:jc w:val="left"/>
    </w:pPr>
    <w:rPr>
      <w:rFonts w:asciiTheme="minorHAnsi" w:eastAsiaTheme="minorEastAsia" w:hAnsiTheme="minorHAnsi"/>
      <w:szCs w:val="24"/>
      <w:lang w:eastAsia="sk-SK"/>
    </w:rPr>
  </w:style>
  <w:style w:type="paragraph" w:styleId="Obsah3">
    <w:name w:val="toc 3"/>
    <w:basedOn w:val="Normlny"/>
    <w:next w:val="Normlny"/>
    <w:autoRedefine/>
    <w:uiPriority w:val="39"/>
    <w:unhideWhenUsed/>
    <w:rsid w:val="002D29D8"/>
    <w:pPr>
      <w:spacing w:after="100" w:line="278" w:lineRule="auto"/>
      <w:ind w:left="480"/>
      <w:jc w:val="left"/>
    </w:pPr>
    <w:rPr>
      <w:rFonts w:asciiTheme="minorHAnsi" w:eastAsiaTheme="minorEastAsia" w:hAnsiTheme="minorHAnsi"/>
      <w:szCs w:val="24"/>
      <w:lang w:eastAsia="sk-SK"/>
    </w:rPr>
  </w:style>
  <w:style w:type="paragraph" w:styleId="Obsah4">
    <w:name w:val="toc 4"/>
    <w:basedOn w:val="Normlny"/>
    <w:next w:val="Normlny"/>
    <w:autoRedefine/>
    <w:uiPriority w:val="39"/>
    <w:unhideWhenUsed/>
    <w:rsid w:val="002D29D8"/>
    <w:pPr>
      <w:spacing w:after="100" w:line="278" w:lineRule="auto"/>
      <w:ind w:left="720"/>
      <w:jc w:val="left"/>
    </w:pPr>
    <w:rPr>
      <w:rFonts w:asciiTheme="minorHAnsi" w:eastAsiaTheme="minorEastAsia" w:hAnsiTheme="minorHAnsi"/>
      <w:szCs w:val="24"/>
      <w:lang w:eastAsia="sk-SK"/>
    </w:rPr>
  </w:style>
  <w:style w:type="paragraph" w:styleId="Obsah5">
    <w:name w:val="toc 5"/>
    <w:basedOn w:val="Normlny"/>
    <w:next w:val="Normlny"/>
    <w:autoRedefine/>
    <w:uiPriority w:val="39"/>
    <w:unhideWhenUsed/>
    <w:rsid w:val="002D29D8"/>
    <w:pPr>
      <w:spacing w:after="100" w:line="278" w:lineRule="auto"/>
      <w:ind w:left="960"/>
      <w:jc w:val="left"/>
    </w:pPr>
    <w:rPr>
      <w:rFonts w:asciiTheme="minorHAnsi" w:eastAsiaTheme="minorEastAsia" w:hAnsiTheme="minorHAnsi"/>
      <w:szCs w:val="24"/>
      <w:lang w:eastAsia="sk-SK"/>
    </w:rPr>
  </w:style>
  <w:style w:type="paragraph" w:styleId="Obsah6">
    <w:name w:val="toc 6"/>
    <w:basedOn w:val="Normlny"/>
    <w:next w:val="Normlny"/>
    <w:autoRedefine/>
    <w:uiPriority w:val="39"/>
    <w:unhideWhenUsed/>
    <w:rsid w:val="002D29D8"/>
    <w:pPr>
      <w:spacing w:after="100" w:line="278" w:lineRule="auto"/>
      <w:ind w:left="1200"/>
      <w:jc w:val="left"/>
    </w:pPr>
    <w:rPr>
      <w:rFonts w:asciiTheme="minorHAnsi" w:eastAsiaTheme="minorEastAsia" w:hAnsiTheme="minorHAnsi"/>
      <w:szCs w:val="24"/>
      <w:lang w:eastAsia="sk-SK"/>
    </w:rPr>
  </w:style>
  <w:style w:type="paragraph" w:styleId="Obsah7">
    <w:name w:val="toc 7"/>
    <w:basedOn w:val="Normlny"/>
    <w:next w:val="Normlny"/>
    <w:autoRedefine/>
    <w:uiPriority w:val="39"/>
    <w:unhideWhenUsed/>
    <w:rsid w:val="002D29D8"/>
    <w:pPr>
      <w:spacing w:after="100" w:line="278" w:lineRule="auto"/>
      <w:ind w:left="1440"/>
      <w:jc w:val="left"/>
    </w:pPr>
    <w:rPr>
      <w:rFonts w:asciiTheme="minorHAnsi" w:eastAsiaTheme="minorEastAsia" w:hAnsiTheme="minorHAnsi"/>
      <w:szCs w:val="24"/>
      <w:lang w:eastAsia="sk-SK"/>
    </w:rPr>
  </w:style>
  <w:style w:type="paragraph" w:styleId="Obsah8">
    <w:name w:val="toc 8"/>
    <w:basedOn w:val="Normlny"/>
    <w:next w:val="Normlny"/>
    <w:autoRedefine/>
    <w:uiPriority w:val="39"/>
    <w:unhideWhenUsed/>
    <w:rsid w:val="002D29D8"/>
    <w:pPr>
      <w:spacing w:after="100" w:line="278" w:lineRule="auto"/>
      <w:ind w:left="1680"/>
      <w:jc w:val="left"/>
    </w:pPr>
    <w:rPr>
      <w:rFonts w:asciiTheme="minorHAnsi" w:eastAsiaTheme="minorEastAsia" w:hAnsiTheme="minorHAnsi"/>
      <w:szCs w:val="24"/>
      <w:lang w:eastAsia="sk-SK"/>
    </w:rPr>
  </w:style>
  <w:style w:type="paragraph" w:styleId="Obsah9">
    <w:name w:val="toc 9"/>
    <w:basedOn w:val="Normlny"/>
    <w:next w:val="Normlny"/>
    <w:autoRedefine/>
    <w:uiPriority w:val="39"/>
    <w:unhideWhenUsed/>
    <w:rsid w:val="002D29D8"/>
    <w:pPr>
      <w:spacing w:after="100" w:line="278" w:lineRule="auto"/>
      <w:ind w:left="1920"/>
      <w:jc w:val="left"/>
    </w:pPr>
    <w:rPr>
      <w:rFonts w:asciiTheme="minorHAnsi" w:eastAsiaTheme="minorEastAsia" w:hAnsiTheme="minorHAnsi"/>
      <w:szCs w:val="24"/>
      <w:lang w:eastAsia="sk-SK"/>
    </w:rPr>
  </w:style>
  <w:style w:type="character" w:styleId="Hypertextovprepojenie">
    <w:name w:val="Hyperlink"/>
    <w:basedOn w:val="Predvolenpsmoodseku"/>
    <w:uiPriority w:val="99"/>
    <w:unhideWhenUsed/>
    <w:rsid w:val="002D29D8"/>
    <w:rPr>
      <w:color w:val="0563C1" w:themeColor="hyperlink"/>
      <w:u w:val="single"/>
    </w:rPr>
  </w:style>
  <w:style w:type="character" w:styleId="Nevyrieenzmienka">
    <w:name w:val="Unresolved Mention"/>
    <w:basedOn w:val="Predvolenpsmoodseku"/>
    <w:uiPriority w:val="99"/>
    <w:semiHidden/>
    <w:unhideWhenUsed/>
    <w:rsid w:val="002D29D8"/>
    <w:rPr>
      <w:color w:val="605E5C"/>
      <w:shd w:val="clear" w:color="auto" w:fill="E1DFDD"/>
    </w:rPr>
  </w:style>
  <w:style w:type="paragraph" w:styleId="Hlavika">
    <w:name w:val="header"/>
    <w:basedOn w:val="Normlny"/>
    <w:link w:val="HlavikaChar"/>
    <w:uiPriority w:val="99"/>
    <w:unhideWhenUsed/>
    <w:rsid w:val="002D29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D29D8"/>
    <w:rPr>
      <w:rFonts w:ascii="Cambria" w:hAnsi="Cambria"/>
      <w:sz w:val="24"/>
    </w:rPr>
  </w:style>
  <w:style w:type="paragraph" w:styleId="Pta">
    <w:name w:val="footer"/>
    <w:basedOn w:val="Normlny"/>
    <w:link w:val="PtaChar"/>
    <w:uiPriority w:val="99"/>
    <w:unhideWhenUsed/>
    <w:rsid w:val="002D29D8"/>
    <w:pPr>
      <w:tabs>
        <w:tab w:val="center" w:pos="4536"/>
        <w:tab w:val="right" w:pos="9072"/>
      </w:tabs>
      <w:spacing w:after="0" w:line="240" w:lineRule="auto"/>
    </w:pPr>
  </w:style>
  <w:style w:type="character" w:customStyle="1" w:styleId="PtaChar">
    <w:name w:val="Päta Char"/>
    <w:basedOn w:val="Predvolenpsmoodseku"/>
    <w:link w:val="Pta"/>
    <w:uiPriority w:val="99"/>
    <w:rsid w:val="002D29D8"/>
    <w:rPr>
      <w:rFonts w:ascii="Cambria" w:hAnsi="Cambria"/>
      <w:sz w:val="24"/>
    </w:rPr>
  </w:style>
  <w:style w:type="table" w:styleId="Mriekatabuky">
    <w:name w:val="Table Grid"/>
    <w:basedOn w:val="Normlnatabuka"/>
    <w:uiPriority w:val="39"/>
    <w:rsid w:val="002D29D8"/>
    <w:pPr>
      <w:spacing w:after="0" w:line="240" w:lineRule="auto"/>
    </w:pPr>
    <w:rPr>
      <w:rFonts w:eastAsia="Times New Roman"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ENDO">
    <w:name w:val="JENDO"/>
    <w:uiPriority w:val="99"/>
    <w:rsid w:val="00EE048A"/>
    <w:pPr>
      <w:numPr>
        <w:numId w:val="1"/>
      </w:numPr>
    </w:pPr>
  </w:style>
  <w:style w:type="numbering" w:customStyle="1" w:styleId="tl1">
    <w:name w:val="Štýl1"/>
    <w:uiPriority w:val="99"/>
    <w:rsid w:val="00AE3CCE"/>
    <w:pPr>
      <w:numPr>
        <w:numId w:val="3"/>
      </w:numPr>
    </w:pPr>
  </w:style>
  <w:style w:type="paragraph" w:styleId="Bezriadkovania">
    <w:name w:val="No Spacing"/>
    <w:uiPriority w:val="1"/>
    <w:qFormat/>
    <w:rsid w:val="00CB4ED9"/>
    <w:pPr>
      <w:spacing w:after="0" w:line="240" w:lineRule="auto"/>
      <w:jc w:val="both"/>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4290">
      <w:bodyDiv w:val="1"/>
      <w:marLeft w:val="0"/>
      <w:marRight w:val="0"/>
      <w:marTop w:val="0"/>
      <w:marBottom w:val="0"/>
      <w:divBdr>
        <w:top w:val="none" w:sz="0" w:space="0" w:color="auto"/>
        <w:left w:val="none" w:sz="0" w:space="0" w:color="auto"/>
        <w:bottom w:val="none" w:sz="0" w:space="0" w:color="auto"/>
        <w:right w:val="none" w:sz="0" w:space="0" w:color="auto"/>
      </w:divBdr>
    </w:div>
    <w:div w:id="42873428">
      <w:bodyDiv w:val="1"/>
      <w:marLeft w:val="0"/>
      <w:marRight w:val="0"/>
      <w:marTop w:val="0"/>
      <w:marBottom w:val="0"/>
      <w:divBdr>
        <w:top w:val="none" w:sz="0" w:space="0" w:color="auto"/>
        <w:left w:val="none" w:sz="0" w:space="0" w:color="auto"/>
        <w:bottom w:val="none" w:sz="0" w:space="0" w:color="auto"/>
        <w:right w:val="none" w:sz="0" w:space="0" w:color="auto"/>
      </w:divBdr>
    </w:div>
    <w:div w:id="1560939950">
      <w:bodyDiv w:val="1"/>
      <w:marLeft w:val="0"/>
      <w:marRight w:val="0"/>
      <w:marTop w:val="0"/>
      <w:marBottom w:val="0"/>
      <w:divBdr>
        <w:top w:val="none" w:sz="0" w:space="0" w:color="auto"/>
        <w:left w:val="none" w:sz="0" w:space="0" w:color="auto"/>
        <w:bottom w:val="none" w:sz="0" w:space="0" w:color="auto"/>
        <w:right w:val="none" w:sz="0" w:space="0" w:color="auto"/>
      </w:divBdr>
    </w:div>
    <w:div w:id="205654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4460-0369-4634-AC21-2489A560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61</Pages>
  <Words>17116</Words>
  <Characters>97565</Characters>
  <Application>Microsoft Office Word</Application>
  <DocSecurity>0</DocSecurity>
  <Lines>813</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Bendík</dc:creator>
  <cp:keywords/>
  <dc:description/>
  <cp:lastModifiedBy>Dagmar Zlatošová</cp:lastModifiedBy>
  <cp:revision>31</cp:revision>
  <cp:lastPrinted>2025-04-23T11:52:00Z</cp:lastPrinted>
  <dcterms:created xsi:type="dcterms:W3CDTF">2024-12-06T09:21:00Z</dcterms:created>
  <dcterms:modified xsi:type="dcterms:W3CDTF">2025-06-06T13:46:00Z</dcterms:modified>
</cp:coreProperties>
</file>