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5DFFF"/>
  <w:body>
    <w:p w:rsidR="001B2052" w:rsidRDefault="001B2052" w:rsidP="00BD76FC">
      <w:pPr>
        <w:jc w:val="both"/>
        <w:rPr>
          <w:rFonts w:ascii="Harrington" w:hAnsi="Harrington"/>
          <w:b/>
          <w:sz w:val="28"/>
          <w:szCs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EB86E" wp14:editId="7276270E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890260" cy="1470660"/>
                <wp:effectExtent l="0" t="0" r="0" b="9144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14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66FFFF"/>
                          </a:outerShdw>
                        </a:effectLst>
                      </wps:spPr>
                      <wps:txbx>
                        <w:txbxContent>
                          <w:p w:rsidR="00306C9E" w:rsidRPr="005106A7" w:rsidRDefault="00E70F85" w:rsidP="00BD76FC">
                            <w:pPr>
                              <w:rPr>
                                <w:rFonts w:ascii="Segoe UI Black" w:hAnsi="Segoe UI Black"/>
                                <w:b/>
                                <w:color w:val="00206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0EEDF2"/>
                                </w14:shadow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6A7">
                              <w:rPr>
                                <w:rFonts w:ascii="Segoe UI Black" w:hAnsi="Segoe UI Black" w:cs="Arial"/>
                                <w:b/>
                                <w:color w:val="FFCC0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0EEDF2"/>
                                </w14:shadow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 xml:space="preserve">    </w:t>
                            </w:r>
                            <w:r w:rsidR="00746A74">
                              <w:rPr>
                                <w:rFonts w:ascii="Segoe UI Black" w:hAnsi="Segoe UI Black" w:cs="Arial"/>
                                <w:b/>
                                <w:color w:val="FFCC0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0EEDF2"/>
                                </w14:shadow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 xml:space="preserve"> </w:t>
                            </w:r>
                            <w:r w:rsidRPr="005106A7">
                              <w:rPr>
                                <w:rFonts w:ascii="Segoe UI Black" w:hAnsi="Segoe UI Black" w:cs="Arial"/>
                                <w:b/>
                                <w:color w:val="FFCC0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0EEDF2"/>
                                </w14:shadow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 xml:space="preserve">PLAVBA LOĎOU       </w:t>
                            </w:r>
                            <w:r w:rsidR="001B2052">
                              <w:rPr>
                                <w:rFonts w:ascii="Segoe UI Black" w:hAnsi="Segoe UI Black" w:cs="Arial"/>
                                <w:b/>
                                <w:color w:val="FFCC0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0EEDF2"/>
                                </w14:shadow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 xml:space="preserve">  </w:t>
                            </w:r>
                            <w:r w:rsidRPr="005106A7">
                              <w:rPr>
                                <w:rFonts w:ascii="Segoe UI Black" w:hAnsi="Segoe UI Black" w:cs="Arial"/>
                                <w:b/>
                                <w:color w:val="FFCC0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0EEDF2"/>
                                </w14:shadow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 xml:space="preserve">PO DUNAJI NA DEVÍN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EB86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17.95pt;width:463.8pt;height:115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" filled="f" stroked="f">
                <v:shadow on="t" color="#6ff" offset="0,4pt"/>
                <v:textbox>
                  <w:txbxContent>
                    <w:p w:rsidR="00306C9E" w:rsidRPr="005106A7" w:rsidRDefault="00E70F85" w:rsidP="00BD76FC">
                      <w:pPr>
                        <w:rPr>
                          <w:rFonts w:ascii="Segoe UI Black" w:hAnsi="Segoe UI Black"/>
                          <w:b/>
                          <w:color w:val="00206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0EEDF2"/>
                          </w14:shadow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06A7">
                        <w:rPr>
                          <w:rFonts w:ascii="Segoe UI Black" w:hAnsi="Segoe UI Black" w:cs="Arial"/>
                          <w:b/>
                          <w:color w:val="FFCC0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0EEDF2"/>
                          </w14:shadow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 xml:space="preserve">    </w:t>
                      </w:r>
                      <w:r w:rsidR="00746A74">
                        <w:rPr>
                          <w:rFonts w:ascii="Segoe UI Black" w:hAnsi="Segoe UI Black" w:cs="Arial"/>
                          <w:b/>
                          <w:color w:val="FFCC0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0EEDF2"/>
                          </w14:shadow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 xml:space="preserve"> </w:t>
                      </w:r>
                      <w:r w:rsidRPr="005106A7">
                        <w:rPr>
                          <w:rFonts w:ascii="Segoe UI Black" w:hAnsi="Segoe UI Black" w:cs="Arial"/>
                          <w:b/>
                          <w:color w:val="FFCC0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0EEDF2"/>
                          </w14:shadow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P</w:t>
                      </w:r>
                      <w:r w:rsidRPr="005106A7">
                        <w:rPr>
                          <w:rFonts w:ascii="Segoe UI Black" w:hAnsi="Segoe UI Black" w:cs="Arial"/>
                          <w:b/>
                          <w:color w:val="FFCC0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0EEDF2"/>
                          </w14:shadow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 xml:space="preserve">LAVBA LOĎOU       </w:t>
                      </w:r>
                      <w:r w:rsidR="001B2052">
                        <w:rPr>
                          <w:rFonts w:ascii="Segoe UI Black" w:hAnsi="Segoe UI Black" w:cs="Arial"/>
                          <w:b/>
                          <w:color w:val="FFCC0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0EEDF2"/>
                          </w14:shadow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 xml:space="preserve">  </w:t>
                      </w:r>
                      <w:r w:rsidRPr="005106A7">
                        <w:rPr>
                          <w:rFonts w:ascii="Segoe UI Black" w:hAnsi="Segoe UI Black" w:cs="Arial"/>
                          <w:b/>
                          <w:color w:val="FFCC0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0EEDF2"/>
                          </w14:shadow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 xml:space="preserve">PO DUNAJI NA DEVÍN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072A" w:rsidRPr="00BC4F4F" w:rsidRDefault="0073072A" w:rsidP="00BD76FC">
      <w:pPr>
        <w:jc w:val="both"/>
        <w:rPr>
          <w:rFonts w:ascii="Harrington" w:hAnsi="Harrington"/>
          <w:b/>
          <w:sz w:val="28"/>
          <w:szCs w:val="28"/>
        </w:rPr>
      </w:pPr>
    </w:p>
    <w:p w:rsidR="001B2052" w:rsidRDefault="001B2052" w:rsidP="00F4384F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46A74" w:rsidRDefault="00746A74" w:rsidP="00F4384F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Loď nie je bežn</w:t>
      </w:r>
      <w:r w:rsidR="007D29CB">
        <w:rPr>
          <w:rFonts w:ascii="Times New Roman" w:hAnsi="Times New Roman" w:cs="Times New Roman"/>
          <w:b/>
          <w:sz w:val="32"/>
          <w:szCs w:val="32"/>
        </w:rPr>
        <w:t>e používaný</w:t>
      </w:r>
      <w:r>
        <w:rPr>
          <w:rFonts w:ascii="Times New Roman" w:hAnsi="Times New Roman" w:cs="Times New Roman"/>
          <w:b/>
          <w:sz w:val="32"/>
          <w:szCs w:val="32"/>
        </w:rPr>
        <w:t xml:space="preserve"> dopravný prostriedok a žiaci sa na ňu veľmi tešili.</w:t>
      </w:r>
      <w:r w:rsidR="007D29C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7249">
        <w:rPr>
          <w:rFonts w:ascii="Times New Roman" w:hAnsi="Times New Roman" w:cs="Times New Roman"/>
          <w:b/>
          <w:sz w:val="32"/>
          <w:szCs w:val="32"/>
        </w:rPr>
        <w:t xml:space="preserve">Prvé informácie získali v Múzeu dopravy od lodného strojára p. </w:t>
      </w:r>
      <w:proofErr w:type="spellStart"/>
      <w:r w:rsidR="00A67249">
        <w:rPr>
          <w:rFonts w:ascii="Times New Roman" w:hAnsi="Times New Roman" w:cs="Times New Roman"/>
          <w:b/>
          <w:sz w:val="32"/>
          <w:szCs w:val="32"/>
        </w:rPr>
        <w:t>Drdoša</w:t>
      </w:r>
      <w:proofErr w:type="spellEnd"/>
      <w:r w:rsidR="00A67249">
        <w:rPr>
          <w:rFonts w:ascii="Times New Roman" w:hAnsi="Times New Roman" w:cs="Times New Roman"/>
          <w:b/>
          <w:sz w:val="32"/>
          <w:szCs w:val="32"/>
        </w:rPr>
        <w:t xml:space="preserve">. Ďalšie sme si vyhľadali na internete. </w:t>
      </w:r>
    </w:p>
    <w:p w:rsidR="00A77829" w:rsidRDefault="007D29CB" w:rsidP="00F4384F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 prístavu sme sa odviezli autobusom</w:t>
      </w:r>
      <w:r w:rsidR="003771B7">
        <w:rPr>
          <w:rFonts w:ascii="Times New Roman" w:hAnsi="Times New Roman" w:cs="Times New Roman"/>
          <w:b/>
          <w:sz w:val="32"/>
          <w:szCs w:val="32"/>
        </w:rPr>
        <w:t>.</w:t>
      </w:r>
    </w:p>
    <w:p w:rsidR="00912CFB" w:rsidRDefault="003771B7" w:rsidP="00F4384F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Kapitán</w:t>
      </w:r>
      <w:r w:rsidR="00B93C77">
        <w:rPr>
          <w:rFonts w:ascii="Times New Roman" w:hAnsi="Times New Roman" w:cs="Times New Roman"/>
          <w:b/>
          <w:sz w:val="32"/>
          <w:szCs w:val="32"/>
        </w:rPr>
        <w:t xml:space="preserve"> a posádka urobili</w:t>
      </w:r>
      <w:r w:rsidR="007D29CB">
        <w:rPr>
          <w:rFonts w:ascii="Times New Roman" w:hAnsi="Times New Roman" w:cs="Times New Roman"/>
          <w:b/>
          <w:sz w:val="32"/>
          <w:szCs w:val="32"/>
        </w:rPr>
        <w:t xml:space="preserve"> poslednú kontrolu motora, pal</w:t>
      </w:r>
      <w:r>
        <w:rPr>
          <w:rFonts w:ascii="Times New Roman" w:hAnsi="Times New Roman" w:cs="Times New Roman"/>
          <w:b/>
          <w:sz w:val="32"/>
          <w:szCs w:val="32"/>
        </w:rPr>
        <w:t>ú</w:t>
      </w:r>
      <w:r w:rsidR="007D29CB">
        <w:rPr>
          <w:rFonts w:ascii="Times New Roman" w:hAnsi="Times New Roman" w:cs="Times New Roman"/>
          <w:b/>
          <w:sz w:val="32"/>
          <w:szCs w:val="32"/>
        </w:rPr>
        <w:t>b i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proofErr w:type="spellStart"/>
      <w:r w:rsidR="007D29CB">
        <w:rPr>
          <w:rFonts w:ascii="Times New Roman" w:hAnsi="Times New Roman" w:cs="Times New Roman"/>
          <w:b/>
          <w:sz w:val="32"/>
          <w:szCs w:val="32"/>
        </w:rPr>
        <w:t>podbalubia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a naši žiaci mali povolený vstup. Usadili sme sa v dolnej palube</w:t>
      </w:r>
      <w:r w:rsidR="00EB3709">
        <w:rPr>
          <w:rFonts w:ascii="Times New Roman" w:hAnsi="Times New Roman" w:cs="Times New Roman"/>
          <w:b/>
          <w:sz w:val="32"/>
          <w:szCs w:val="32"/>
        </w:rPr>
        <w:t xml:space="preserve"> vyhliadkovej lode Prešov. Mali sme odtiaľ pekný výhľad na povodie Dunaja a dominanty nášho hlavného mesta. Plavba na Devín trvala proti prúdu hodinu a pol a išli sme rýchlosťou 12 km/h. Od kapitána sme sa dozvedeli, že cesta po prúde trvá o polovicu kratšie a loď sa plaví rýchlosťou 22</w:t>
      </w:r>
      <w:r w:rsidR="00AD0D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3709">
        <w:rPr>
          <w:rFonts w:ascii="Times New Roman" w:hAnsi="Times New Roman" w:cs="Times New Roman"/>
          <w:b/>
          <w:sz w:val="32"/>
          <w:szCs w:val="32"/>
        </w:rPr>
        <w:t>km</w:t>
      </w:r>
      <w:r w:rsidR="00AD0D01">
        <w:rPr>
          <w:rFonts w:ascii="Times New Roman" w:hAnsi="Times New Roman" w:cs="Times New Roman"/>
          <w:b/>
          <w:sz w:val="32"/>
          <w:szCs w:val="32"/>
        </w:rPr>
        <w:t>/h.</w:t>
      </w:r>
    </w:p>
    <w:p w:rsidR="00AD0D01" w:rsidRDefault="00AD0D01" w:rsidP="00F4384F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Napriek tomu je loď v porovnaní s inými hromadnými dopravnými prostriedkami najpomalšia. Nízka rýchlosť je veľkou nevýhodou tejto dopravy, rovnako ako nemožnosť dostať sa do rôznych miest. Výhodou je, že dokáže prepraviť v</w:t>
      </w:r>
      <w:r w:rsidR="005C759D">
        <w:rPr>
          <w:rFonts w:ascii="Times New Roman" w:hAnsi="Times New Roman" w:cs="Times New Roman"/>
          <w:b/>
          <w:sz w:val="32"/>
          <w:szCs w:val="32"/>
        </w:rPr>
        <w:t>eľa pasažierov, naša loď konkrétne 220 ľudí.</w:t>
      </w:r>
    </w:p>
    <w:p w:rsidR="003771B7" w:rsidRDefault="003771B7" w:rsidP="00912CFB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1D58B0" w:rsidRPr="004C48CB" w:rsidRDefault="00237A06" w:rsidP="00113E5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81B95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bookmarkStart w:id="0" w:name="_GoBack"/>
      <w:bookmarkEnd w:id="0"/>
    </w:p>
    <w:sectPr w:rsidR="001D58B0" w:rsidRPr="004C48CB" w:rsidSect="00E70F85">
      <w:pgSz w:w="11906" w:h="16838"/>
      <w:pgMar w:top="1417" w:right="1417" w:bottom="1417" w:left="1417" w:header="708" w:footer="708" w:gutter="0"/>
      <w:pgBorders w:offsetFrom="page">
        <w:top w:val="decoBlocks" w:sz="20" w:space="24" w:color="0085B4"/>
        <w:left w:val="decoBlocks" w:sz="20" w:space="24" w:color="0085B4"/>
        <w:bottom w:val="decoBlocks" w:sz="20" w:space="24" w:color="0085B4"/>
        <w:right w:val="decoBlocks" w:sz="20" w:space="24" w:color="0085B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B02FC"/>
    <w:multiLevelType w:val="hybridMultilevel"/>
    <w:tmpl w:val="54F49A4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1412F"/>
    <w:multiLevelType w:val="hybridMultilevel"/>
    <w:tmpl w:val="C208409E"/>
    <w:lvl w:ilvl="0" w:tplc="5A246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7129D"/>
    <w:multiLevelType w:val="hybridMultilevel"/>
    <w:tmpl w:val="C68A519C"/>
    <w:lvl w:ilvl="0" w:tplc="5A246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BC"/>
    <w:rsid w:val="00000BA2"/>
    <w:rsid w:val="0002381A"/>
    <w:rsid w:val="00023F66"/>
    <w:rsid w:val="000435A8"/>
    <w:rsid w:val="00080A2E"/>
    <w:rsid w:val="000B43BC"/>
    <w:rsid w:val="000D39A3"/>
    <w:rsid w:val="00102B46"/>
    <w:rsid w:val="00105D4C"/>
    <w:rsid w:val="00113E50"/>
    <w:rsid w:val="0013008C"/>
    <w:rsid w:val="00133E94"/>
    <w:rsid w:val="0014438D"/>
    <w:rsid w:val="00192FBE"/>
    <w:rsid w:val="001B2052"/>
    <w:rsid w:val="001D58B0"/>
    <w:rsid w:val="001D7B83"/>
    <w:rsid w:val="0021082B"/>
    <w:rsid w:val="00216E2E"/>
    <w:rsid w:val="00237A06"/>
    <w:rsid w:val="002B091E"/>
    <w:rsid w:val="00306C9E"/>
    <w:rsid w:val="00317DD1"/>
    <w:rsid w:val="003771B7"/>
    <w:rsid w:val="00381B95"/>
    <w:rsid w:val="00386501"/>
    <w:rsid w:val="003D7D38"/>
    <w:rsid w:val="00423D4B"/>
    <w:rsid w:val="004A7F18"/>
    <w:rsid w:val="004C48CB"/>
    <w:rsid w:val="005106A7"/>
    <w:rsid w:val="00513F18"/>
    <w:rsid w:val="005A4777"/>
    <w:rsid w:val="005C4981"/>
    <w:rsid w:val="005C759D"/>
    <w:rsid w:val="005D5CC2"/>
    <w:rsid w:val="005F5BC6"/>
    <w:rsid w:val="00636E0B"/>
    <w:rsid w:val="00646F0A"/>
    <w:rsid w:val="006504D1"/>
    <w:rsid w:val="006D05C7"/>
    <w:rsid w:val="007149C9"/>
    <w:rsid w:val="0073072A"/>
    <w:rsid w:val="00746A74"/>
    <w:rsid w:val="00761DB6"/>
    <w:rsid w:val="00761F56"/>
    <w:rsid w:val="00780F32"/>
    <w:rsid w:val="00794A25"/>
    <w:rsid w:val="00795626"/>
    <w:rsid w:val="007C7B4D"/>
    <w:rsid w:val="007D29CB"/>
    <w:rsid w:val="008741A8"/>
    <w:rsid w:val="00897CB3"/>
    <w:rsid w:val="008B3B9F"/>
    <w:rsid w:val="008E1913"/>
    <w:rsid w:val="00912CFB"/>
    <w:rsid w:val="00964C58"/>
    <w:rsid w:val="00990772"/>
    <w:rsid w:val="009D1691"/>
    <w:rsid w:val="009E429B"/>
    <w:rsid w:val="00A0748D"/>
    <w:rsid w:val="00A13B8D"/>
    <w:rsid w:val="00A67249"/>
    <w:rsid w:val="00A77829"/>
    <w:rsid w:val="00AD0D01"/>
    <w:rsid w:val="00AE1D4D"/>
    <w:rsid w:val="00B12FAB"/>
    <w:rsid w:val="00B41417"/>
    <w:rsid w:val="00B87F35"/>
    <w:rsid w:val="00B93C77"/>
    <w:rsid w:val="00BC4F4F"/>
    <w:rsid w:val="00BD76FC"/>
    <w:rsid w:val="00C070E7"/>
    <w:rsid w:val="00C24FDF"/>
    <w:rsid w:val="00C74AB5"/>
    <w:rsid w:val="00C772C8"/>
    <w:rsid w:val="00C9496C"/>
    <w:rsid w:val="00CD3064"/>
    <w:rsid w:val="00D86B29"/>
    <w:rsid w:val="00DF0F72"/>
    <w:rsid w:val="00E36712"/>
    <w:rsid w:val="00E70F85"/>
    <w:rsid w:val="00E80E9B"/>
    <w:rsid w:val="00EB3709"/>
    <w:rsid w:val="00F4384F"/>
    <w:rsid w:val="00F719FA"/>
    <w:rsid w:val="00F8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dc9,#d1ffd1,#2fc9ff,#5bd4ff,#85dfff"/>
    </o:shapedefaults>
    <o:shapelayout v:ext="edit">
      <o:idmap v:ext="edit" data="1"/>
    </o:shapelayout>
  </w:shapeDefaults>
  <w:decimalSymbol w:val=","/>
  <w:listSeparator w:val=";"/>
  <w15:chartTrackingRefBased/>
  <w15:docId w15:val="{EC86F6A6-3D04-42DD-BD9A-6371EB6B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33AE3-0598-47B7-AF44-BCF9E975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24</cp:revision>
  <cp:lastPrinted>2023-06-25T14:14:00Z</cp:lastPrinted>
  <dcterms:created xsi:type="dcterms:W3CDTF">2023-06-21T22:11:00Z</dcterms:created>
  <dcterms:modified xsi:type="dcterms:W3CDTF">2023-07-02T22:23:00Z</dcterms:modified>
</cp:coreProperties>
</file>